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A2" w:rsidRDefault="00622A07">
      <w:pPr>
        <w:pStyle w:val="Heading1"/>
      </w:pPr>
      <w:r>
        <w:t>ЗАКЛЮЧЕНИЕ</w:t>
      </w:r>
    </w:p>
    <w:p w:rsidR="00ED7CA2" w:rsidRDefault="00622A07">
      <w:pPr>
        <w:pStyle w:val="Heading5"/>
        <w:rPr>
          <w:sz w:val="28"/>
        </w:rPr>
      </w:pPr>
      <w:r>
        <w:rPr>
          <w:sz w:val="28"/>
        </w:rPr>
        <w:t>о результатах общественных обсуждений</w:t>
      </w:r>
    </w:p>
    <w:p w:rsidR="00ED7CA2" w:rsidRDefault="00323958">
      <w:pPr>
        <w:jc w:val="center"/>
      </w:pPr>
      <w:r>
        <w:t>19 января</w:t>
      </w:r>
      <w:r w:rsidR="00622A07">
        <w:t xml:space="preserve"> </w:t>
      </w:r>
      <w:r>
        <w:t>2023</w:t>
      </w:r>
      <w:r w:rsidR="00622A07">
        <w:t xml:space="preserve"> года</w:t>
      </w:r>
    </w:p>
    <w:p w:rsidR="00ED7CA2" w:rsidRDefault="00ED7CA2">
      <w:pPr>
        <w:ind w:firstLine="720"/>
        <w:jc w:val="both"/>
        <w:rPr>
          <w:spacing w:val="-1"/>
        </w:rPr>
      </w:pPr>
    </w:p>
    <w:p w:rsidR="00ED7CA2" w:rsidRDefault="00622A07" w:rsidP="00323958">
      <w:pPr>
        <w:ind w:firstLine="170"/>
        <w:jc w:val="both"/>
      </w:pPr>
      <w:r>
        <w:rPr>
          <w:spacing w:val="-1"/>
        </w:rPr>
        <w:t>Общественные обсуждения</w:t>
      </w:r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 xml:space="preserve">по адресу: 607600, Нижегородская область, город Богородск, улица Ленина, дом 206, кабинет № 209,по </w:t>
      </w:r>
      <w:r>
        <w:rPr>
          <w:spacing w:val="-1"/>
        </w:rPr>
        <w:t>проекту</w:t>
      </w:r>
      <w:r>
        <w:rPr>
          <w:spacing w:val="-1"/>
          <w:sz w:val="28"/>
          <w:szCs w:val="28"/>
        </w:rPr>
        <w:t xml:space="preserve"> </w:t>
      </w:r>
      <w:r w:rsidR="00323958" w:rsidRPr="00323958">
        <w:rPr>
          <w:spacing w:val="-1"/>
        </w:rPr>
        <w:t>предоставления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ра</w:t>
      </w:r>
      <w:r w:rsidR="00323958" w:rsidRPr="00323958">
        <w:rPr>
          <w:spacing w:val="-1"/>
        </w:rPr>
        <w:t>з</w:t>
      </w:r>
      <w:r w:rsidR="00323958" w:rsidRPr="00323958">
        <w:rPr>
          <w:spacing w:val="-1"/>
        </w:rPr>
        <w:t>решения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на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условно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разрешенный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вид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использования</w:t>
      </w:r>
      <w:r w:rsidR="00323958" w:rsidRPr="00323958">
        <w:rPr>
          <w:spacing w:val="54"/>
        </w:rPr>
        <w:t xml:space="preserve"> </w:t>
      </w:r>
      <w:r w:rsidR="00323958" w:rsidRPr="00323958">
        <w:rPr>
          <w:spacing w:val="-1"/>
        </w:rPr>
        <w:t>земельного</w:t>
      </w:r>
      <w:r w:rsidR="00323958" w:rsidRPr="00323958">
        <w:rPr>
          <w:spacing w:val="55"/>
        </w:rPr>
        <w:t xml:space="preserve"> </w:t>
      </w:r>
      <w:r w:rsidR="00323958" w:rsidRPr="00323958">
        <w:rPr>
          <w:spacing w:val="-1"/>
        </w:rPr>
        <w:t>участка</w:t>
      </w:r>
      <w:r w:rsidR="00323958" w:rsidRPr="00323958">
        <w:rPr>
          <w:spacing w:val="58"/>
        </w:rPr>
        <w:t xml:space="preserve"> </w:t>
      </w:r>
      <w:r w:rsidR="00323958" w:rsidRPr="00323958">
        <w:rPr>
          <w:spacing w:val="-1"/>
        </w:rPr>
        <w:t>«Бытовое о</w:t>
      </w:r>
      <w:r w:rsidR="00323958" w:rsidRPr="00323958">
        <w:rPr>
          <w:spacing w:val="-1"/>
        </w:rPr>
        <w:t>б</w:t>
      </w:r>
      <w:r w:rsidR="00323958" w:rsidRPr="00323958">
        <w:rPr>
          <w:spacing w:val="-1"/>
        </w:rPr>
        <w:t>служивание»</w:t>
      </w:r>
      <w:r w:rsidR="00323958" w:rsidRPr="00323958">
        <w:rPr>
          <w:spacing w:val="53"/>
        </w:rPr>
        <w:t xml:space="preserve"> </w:t>
      </w:r>
      <w:r w:rsidR="00323958" w:rsidRPr="00323958">
        <w:rPr>
          <w:spacing w:val="-1"/>
        </w:rPr>
        <w:t>(код</w:t>
      </w:r>
      <w:r w:rsidR="00323958" w:rsidRPr="00323958">
        <w:rPr>
          <w:spacing w:val="55"/>
        </w:rPr>
        <w:t xml:space="preserve"> </w:t>
      </w:r>
      <w:r w:rsidR="00323958" w:rsidRPr="00323958">
        <w:rPr>
          <w:spacing w:val="-1"/>
        </w:rPr>
        <w:t xml:space="preserve">3.3), </w:t>
      </w:r>
      <w:r w:rsidR="00323958" w:rsidRPr="00323958">
        <w:t>установленный Правилами землепользования и застройки сел</w:t>
      </w:r>
      <w:r w:rsidR="00323958" w:rsidRPr="00323958">
        <w:t>ь</w:t>
      </w:r>
      <w:r w:rsidR="00323958" w:rsidRPr="00323958">
        <w:t xml:space="preserve">ского поселения </w:t>
      </w:r>
      <w:proofErr w:type="spellStart"/>
      <w:r w:rsidR="00323958" w:rsidRPr="00323958">
        <w:t>Доскинский</w:t>
      </w:r>
      <w:proofErr w:type="spellEnd"/>
      <w:r w:rsidR="00323958" w:rsidRPr="00323958">
        <w:t xml:space="preserve"> сельсовет </w:t>
      </w:r>
      <w:proofErr w:type="spellStart"/>
      <w:r w:rsidR="00323958" w:rsidRPr="00323958">
        <w:t>Богородского</w:t>
      </w:r>
      <w:proofErr w:type="spellEnd"/>
      <w:r w:rsidR="00323958" w:rsidRPr="00323958">
        <w:t xml:space="preserve"> муниципального района Нижег</w:t>
      </w:r>
      <w:r w:rsidR="00323958" w:rsidRPr="00323958">
        <w:t>о</w:t>
      </w:r>
      <w:r w:rsidR="00323958" w:rsidRPr="00323958">
        <w:t>родской области от 19 февраля 2014 г. № 3 для территориальной зоны</w:t>
      </w:r>
      <w:r w:rsidR="00323958" w:rsidRPr="00323958">
        <w:rPr>
          <w:spacing w:val="1"/>
        </w:rPr>
        <w:t xml:space="preserve"> </w:t>
      </w:r>
      <w:r w:rsidR="00323958" w:rsidRPr="00323958">
        <w:t>Ж-2 – «Малоэта</w:t>
      </w:r>
      <w:r w:rsidR="00323958" w:rsidRPr="00323958">
        <w:t>ж</w:t>
      </w:r>
      <w:r w:rsidR="00323958" w:rsidRPr="00323958">
        <w:t>ная многоквартирная жилая застройка», расположенного по адресу: Российская Федер</w:t>
      </w:r>
      <w:r w:rsidR="00323958" w:rsidRPr="00323958">
        <w:t>а</w:t>
      </w:r>
      <w:r w:rsidR="00323958" w:rsidRPr="00323958">
        <w:t>ция, Нижегородская</w:t>
      </w:r>
      <w:r w:rsidR="00323958" w:rsidRPr="00323958">
        <w:rPr>
          <w:spacing w:val="-67"/>
        </w:rPr>
        <w:t xml:space="preserve"> </w:t>
      </w:r>
      <w:r w:rsidR="00323958" w:rsidRPr="00323958">
        <w:t xml:space="preserve">область, </w:t>
      </w:r>
      <w:proofErr w:type="spellStart"/>
      <w:r w:rsidR="00323958" w:rsidRPr="00323958">
        <w:t>Богородский</w:t>
      </w:r>
      <w:proofErr w:type="spellEnd"/>
      <w:r w:rsidR="00323958" w:rsidRPr="00323958">
        <w:t xml:space="preserve"> муниципальный округ, СП Окский, ул. Сове</w:t>
      </w:r>
      <w:r w:rsidR="00323958" w:rsidRPr="00323958">
        <w:t>т</w:t>
      </w:r>
      <w:r w:rsidR="00323958" w:rsidRPr="00323958">
        <w:t>ская, 3, в соответствии с решением Совета по земельным и имущественным отнош</w:t>
      </w:r>
      <w:r w:rsidR="00323958" w:rsidRPr="00323958">
        <w:t>е</w:t>
      </w:r>
      <w:r w:rsidR="00323958" w:rsidRPr="00323958">
        <w:t>ниям при Правительстве Нижегородской области от 25 ноября 2022 г. № 18003-87-3801.</w:t>
      </w:r>
      <w:r w:rsidRPr="00323958">
        <w:rPr>
          <w:spacing w:val="-1"/>
        </w:rPr>
        <w:t xml:space="preserve"> </w:t>
      </w:r>
      <w:r>
        <w:rPr>
          <w:spacing w:val="-1"/>
        </w:rPr>
        <w:t>Общ</w:t>
      </w:r>
      <w:r>
        <w:rPr>
          <w:spacing w:val="-1"/>
        </w:rPr>
        <w:t>е</w:t>
      </w:r>
      <w:r>
        <w:rPr>
          <w:spacing w:val="-1"/>
        </w:rPr>
        <w:t>ственные обсуждения</w:t>
      </w:r>
      <w:r>
        <w:t xml:space="preserve"> назначены постановлением главы мес</w:t>
      </w:r>
      <w:r>
        <w:t>т</w:t>
      </w:r>
      <w:r>
        <w:t>ного сам</w:t>
      </w:r>
      <w:r>
        <w:t>о</w:t>
      </w:r>
      <w:r>
        <w:t xml:space="preserve">управления </w:t>
      </w:r>
      <w:proofErr w:type="spellStart"/>
      <w:r>
        <w:t>Бог</w:t>
      </w:r>
      <w:r>
        <w:t>о</w:t>
      </w:r>
      <w:r>
        <w:t>родского</w:t>
      </w:r>
      <w:proofErr w:type="spellEnd"/>
      <w:r>
        <w:t xml:space="preserve"> муниципального округа Нижегородской области от</w:t>
      </w:r>
      <w:r w:rsidR="00323958">
        <w:t xml:space="preserve"> 22.12.2022г. №29</w:t>
      </w:r>
      <w:r>
        <w:t>.</w:t>
      </w:r>
      <w:r>
        <w:t xml:space="preserve"> </w:t>
      </w:r>
    </w:p>
    <w:p w:rsidR="00ED7CA2" w:rsidRDefault="00622A07">
      <w:pPr>
        <w:pStyle w:val="a7"/>
        <w:spacing w:before="14"/>
        <w:ind w:left="122"/>
        <w:jc w:val="both"/>
      </w:pPr>
      <w:r>
        <w:rPr>
          <w:spacing w:val="-1"/>
        </w:rPr>
        <w:t xml:space="preserve"> Оповещение</w:t>
      </w:r>
      <w:r>
        <w:rPr>
          <w:spacing w:val="-1"/>
        </w:rPr>
        <w:t xml:space="preserve"> </w:t>
      </w:r>
      <w:r>
        <w:t>об</w:t>
      </w:r>
      <w:r>
        <w:t xml:space="preserve"> общественных обсужде</w:t>
      </w:r>
      <w:r>
        <w:t>ний</w:t>
      </w:r>
      <w:r>
        <w:t xml:space="preserve"> б</w:t>
      </w:r>
      <w:r>
        <w:rPr>
          <w:spacing w:val="-1"/>
        </w:rPr>
        <w:t xml:space="preserve">ыло опубликовано: </w:t>
      </w:r>
      <w:r>
        <w:t>в газете «</w:t>
      </w:r>
      <w:proofErr w:type="spellStart"/>
      <w:r>
        <w:t>Богородская</w:t>
      </w:r>
      <w:proofErr w:type="spellEnd"/>
      <w:r>
        <w:t xml:space="preserve"> газета»</w:t>
      </w:r>
      <w:r w:rsidR="00323958">
        <w:t xml:space="preserve"> 30.12</w:t>
      </w:r>
      <w:r>
        <w:t>.2022г</w:t>
      </w:r>
      <w:r>
        <w:t>.</w:t>
      </w:r>
      <w:r>
        <w:rPr>
          <w:spacing w:val="-1"/>
        </w:rPr>
        <w:t xml:space="preserve"> </w:t>
      </w:r>
    </w:p>
    <w:p w:rsidR="00ED7CA2" w:rsidRDefault="00622A07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:rsidR="00ED7CA2" w:rsidRDefault="00622A07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:rsidR="00ED7CA2" w:rsidRDefault="00622A07"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</w:t>
      </w:r>
      <w:r>
        <w:rPr>
          <w:b/>
          <w:bCs/>
          <w:u w:val="single"/>
        </w:rPr>
        <w:t>градразвитие52.рф.</w:t>
      </w:r>
    </w:p>
    <w:p w:rsidR="00ED7CA2" w:rsidRDefault="00622A07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</w:t>
      </w:r>
      <w:proofErr w:type="spellStart"/>
      <w:r>
        <w:t>Богородского</w:t>
      </w:r>
      <w:proofErr w:type="spellEnd"/>
      <w:r>
        <w:t xml:space="preserve"> муниципал</w:t>
      </w:r>
      <w:r>
        <w:t xml:space="preserve">ьного </w:t>
      </w:r>
      <w:r>
        <w:t>округа</w:t>
      </w:r>
      <w:r>
        <w:t xml:space="preserve"> </w:t>
      </w:r>
      <w:r>
        <w:rPr>
          <w:spacing w:val="-2"/>
        </w:rPr>
        <w:t>Ниж</w:t>
      </w:r>
      <w:r>
        <w:rPr>
          <w:spacing w:val="-2"/>
        </w:rPr>
        <w:t>е</w:t>
      </w:r>
      <w:r>
        <w:rPr>
          <w:spacing w:val="-2"/>
        </w:rPr>
        <w:t>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>в</w:t>
      </w:r>
      <w:r>
        <w:t xml:space="preserve">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proofErr w:type="spellStart"/>
      <w:r>
        <w:rPr>
          <w:spacing w:val="-1"/>
          <w:lang w:val="en-US"/>
        </w:rPr>
        <w:t>bg</w:t>
      </w:r>
      <w:proofErr w:type="spellEnd"/>
      <w:r>
        <w:rPr>
          <w:spacing w:val="-1"/>
        </w:rPr>
        <w:t>-</w:t>
      </w:r>
      <w:proofErr w:type="spellStart"/>
      <w:r>
        <w:rPr>
          <w:spacing w:val="-1"/>
          <w:lang w:val="en-US"/>
        </w:rPr>
        <w:t>adm</w:t>
      </w:r>
      <w:proofErr w:type="spellEnd"/>
      <w:r>
        <w:rPr>
          <w:spacing w:val="-1"/>
        </w:rPr>
        <w:t>.</w:t>
      </w:r>
      <w:proofErr w:type="spellStart"/>
      <w:r>
        <w:rPr>
          <w:spacing w:val="-1"/>
          <w:lang w:val="en-US"/>
        </w:rPr>
        <w:t>ru</w:t>
      </w:r>
      <w:proofErr w:type="spellEnd"/>
      <w:r>
        <w:rPr>
          <w:spacing w:val="-1"/>
        </w:rPr>
        <w:t xml:space="preserve"> в разделе «</w:t>
      </w:r>
      <w:r>
        <w:rPr>
          <w:spacing w:val="-1"/>
        </w:rPr>
        <w:t>Публичные слушания и обсуждения</w:t>
      </w:r>
      <w:r>
        <w:rPr>
          <w:spacing w:val="-1"/>
        </w:rPr>
        <w:t>».</w:t>
      </w:r>
    </w:p>
    <w:p w:rsidR="00ED7CA2" w:rsidRDefault="00622A07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</w:t>
      </w:r>
      <w:r w:rsidR="00323958">
        <w:rPr>
          <w:b/>
          <w:bCs/>
          <w:spacing w:val="-1"/>
        </w:rPr>
        <w:t xml:space="preserve"> 03.01</w:t>
      </w:r>
      <w:r>
        <w:rPr>
          <w:b/>
          <w:bCs/>
          <w:spacing w:val="-1"/>
        </w:rPr>
        <w:t>.</w:t>
      </w:r>
      <w:r>
        <w:rPr>
          <w:b/>
          <w:bCs/>
          <w:spacing w:val="-1"/>
        </w:rPr>
        <w:t>202</w:t>
      </w:r>
      <w:r w:rsidR="00323958">
        <w:rPr>
          <w:b/>
          <w:bCs/>
          <w:spacing w:val="-1"/>
        </w:rPr>
        <w:t>3 по 17.01</w:t>
      </w:r>
      <w:r>
        <w:rPr>
          <w:b/>
          <w:bCs/>
          <w:spacing w:val="-1"/>
        </w:rPr>
        <w:t>.202</w:t>
      </w:r>
      <w:r w:rsidR="00323958">
        <w:rPr>
          <w:b/>
          <w:bCs/>
          <w:spacing w:val="-1"/>
        </w:rPr>
        <w:t>3</w:t>
      </w:r>
      <w:r>
        <w:rPr>
          <w:spacing w:val="-1"/>
        </w:rPr>
        <w:t>.</w:t>
      </w:r>
      <w:r>
        <w:rPr>
          <w:spacing w:val="-1"/>
        </w:rPr>
        <w:t xml:space="preserve"> </w:t>
      </w:r>
      <w:r>
        <w:rPr>
          <w:spacing w:val="-1"/>
        </w:rPr>
        <w:t xml:space="preserve">Количество участников </w:t>
      </w:r>
      <w:r>
        <w:rPr>
          <w:spacing w:val="-1"/>
        </w:rPr>
        <w:t>общественных обсуждений</w:t>
      </w:r>
      <w:r>
        <w:rPr>
          <w:spacing w:val="-1"/>
        </w:rPr>
        <w:t xml:space="preserve"> – 0.</w:t>
      </w:r>
    </w:p>
    <w:p w:rsidR="00ED7CA2" w:rsidRDefault="00622A07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>Реквизиты протокола</w:t>
      </w:r>
      <w:r w:rsidR="00323958">
        <w:rPr>
          <w:spacing w:val="-1"/>
        </w:rPr>
        <w:t xml:space="preserve"> общественных обсуждений -  от 18 января 2023</w:t>
      </w:r>
      <w:r>
        <w:rPr>
          <w:spacing w:val="-1"/>
        </w:rPr>
        <w:t>г.</w:t>
      </w:r>
    </w:p>
    <w:p w:rsidR="00ED7CA2" w:rsidRDefault="00622A07">
      <w:pPr>
        <w:pStyle w:val="a7"/>
        <w:spacing w:before="12" w:after="0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:rsidR="00ED7CA2" w:rsidRDefault="00622A07">
      <w:pPr>
        <w:pStyle w:val="a7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t xml:space="preserve"> 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</w:t>
      </w:r>
      <w:r>
        <w:rPr>
          <w:spacing w:val="2"/>
        </w:rPr>
        <w:t>у</w:t>
      </w:r>
      <w:r>
        <w:rPr>
          <w:spacing w:val="2"/>
        </w:rPr>
        <w:t>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</w:t>
      </w:r>
      <w:r>
        <w:rPr>
          <w:spacing w:val="-1"/>
        </w:rPr>
        <w:t>: не поступало;</w:t>
      </w:r>
    </w:p>
    <w:p w:rsidR="00ED7CA2" w:rsidRDefault="00622A07">
      <w:pPr>
        <w:pStyle w:val="a7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:rsidR="00ED7CA2" w:rsidRDefault="00622A07">
      <w:pPr>
        <w:pStyle w:val="a7"/>
        <w:spacing w:before="44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:rsidR="00ED7CA2" w:rsidRDefault="00622A07" w:rsidP="00323958">
      <w:pPr>
        <w:ind w:firstLine="720"/>
        <w:jc w:val="both"/>
      </w:pPr>
      <w:r>
        <w:t xml:space="preserve">1. </w:t>
      </w:r>
      <w:r>
        <w:t xml:space="preserve">В связи с отсутствием замечаний и предложений одобрить </w:t>
      </w:r>
      <w:r w:rsidR="00323958" w:rsidRPr="00323958">
        <w:rPr>
          <w:spacing w:val="-1"/>
        </w:rPr>
        <w:t>предоставления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ра</w:t>
      </w:r>
      <w:r w:rsidR="00323958" w:rsidRPr="00323958">
        <w:rPr>
          <w:spacing w:val="-1"/>
        </w:rPr>
        <w:t>з</w:t>
      </w:r>
      <w:r w:rsidR="00323958" w:rsidRPr="00323958">
        <w:rPr>
          <w:spacing w:val="-1"/>
        </w:rPr>
        <w:t>решения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на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условно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разрешенный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вид</w:t>
      </w:r>
      <w:r w:rsidR="00323958" w:rsidRPr="00323958">
        <w:rPr>
          <w:spacing w:val="1"/>
        </w:rPr>
        <w:t xml:space="preserve"> </w:t>
      </w:r>
      <w:r w:rsidR="00323958" w:rsidRPr="00323958">
        <w:rPr>
          <w:spacing w:val="-1"/>
        </w:rPr>
        <w:t>использования</w:t>
      </w:r>
      <w:r w:rsidR="00323958" w:rsidRPr="00323958">
        <w:rPr>
          <w:spacing w:val="54"/>
        </w:rPr>
        <w:t xml:space="preserve"> </w:t>
      </w:r>
      <w:r w:rsidR="00323958" w:rsidRPr="00323958">
        <w:rPr>
          <w:spacing w:val="-1"/>
        </w:rPr>
        <w:t>земельного</w:t>
      </w:r>
      <w:r w:rsidR="00323958" w:rsidRPr="00323958">
        <w:rPr>
          <w:spacing w:val="55"/>
        </w:rPr>
        <w:t xml:space="preserve"> </w:t>
      </w:r>
      <w:r w:rsidR="00323958" w:rsidRPr="00323958">
        <w:rPr>
          <w:spacing w:val="-1"/>
        </w:rPr>
        <w:t>участка</w:t>
      </w:r>
      <w:r w:rsidR="00323958" w:rsidRPr="00323958">
        <w:rPr>
          <w:spacing w:val="58"/>
        </w:rPr>
        <w:t xml:space="preserve"> </w:t>
      </w:r>
      <w:r w:rsidR="00323958" w:rsidRPr="00323958">
        <w:rPr>
          <w:spacing w:val="-1"/>
        </w:rPr>
        <w:t>«Бытовое о</w:t>
      </w:r>
      <w:r w:rsidR="00323958" w:rsidRPr="00323958">
        <w:rPr>
          <w:spacing w:val="-1"/>
        </w:rPr>
        <w:t>б</w:t>
      </w:r>
      <w:r w:rsidR="00323958" w:rsidRPr="00323958">
        <w:rPr>
          <w:spacing w:val="-1"/>
        </w:rPr>
        <w:t>служивание»</w:t>
      </w:r>
      <w:r w:rsidR="00323958" w:rsidRPr="00323958">
        <w:rPr>
          <w:spacing w:val="53"/>
        </w:rPr>
        <w:t xml:space="preserve"> </w:t>
      </w:r>
      <w:r w:rsidR="00323958" w:rsidRPr="00323958">
        <w:rPr>
          <w:spacing w:val="-1"/>
        </w:rPr>
        <w:t>(код</w:t>
      </w:r>
      <w:r w:rsidR="00323958" w:rsidRPr="00323958">
        <w:rPr>
          <w:spacing w:val="55"/>
        </w:rPr>
        <w:t xml:space="preserve"> </w:t>
      </w:r>
      <w:r w:rsidR="00323958" w:rsidRPr="00323958">
        <w:rPr>
          <w:spacing w:val="-1"/>
        </w:rPr>
        <w:t xml:space="preserve">3.3), </w:t>
      </w:r>
      <w:r w:rsidR="00323958" w:rsidRPr="00323958">
        <w:t>установленный Правилами землепользования и застройки сел</w:t>
      </w:r>
      <w:r w:rsidR="00323958" w:rsidRPr="00323958">
        <w:t>ь</w:t>
      </w:r>
      <w:r w:rsidR="00323958" w:rsidRPr="00323958">
        <w:t xml:space="preserve">ского поселения </w:t>
      </w:r>
      <w:proofErr w:type="spellStart"/>
      <w:r w:rsidR="00323958" w:rsidRPr="00323958">
        <w:t>Доскинский</w:t>
      </w:r>
      <w:proofErr w:type="spellEnd"/>
      <w:r w:rsidR="00323958" w:rsidRPr="00323958">
        <w:t xml:space="preserve"> сельсовет </w:t>
      </w:r>
      <w:proofErr w:type="spellStart"/>
      <w:r w:rsidR="00323958" w:rsidRPr="00323958">
        <w:t>Богородского</w:t>
      </w:r>
      <w:proofErr w:type="spellEnd"/>
      <w:r w:rsidR="00323958" w:rsidRPr="00323958">
        <w:t xml:space="preserve"> муниципального района Нижег</w:t>
      </w:r>
      <w:r w:rsidR="00323958" w:rsidRPr="00323958">
        <w:t>о</w:t>
      </w:r>
      <w:r w:rsidR="00323958" w:rsidRPr="00323958">
        <w:t>родской области от 19 февраля 2014 г. № 3 для территориальной зоны</w:t>
      </w:r>
      <w:r w:rsidR="00323958" w:rsidRPr="00323958">
        <w:rPr>
          <w:spacing w:val="1"/>
        </w:rPr>
        <w:t xml:space="preserve"> </w:t>
      </w:r>
      <w:r w:rsidR="00323958" w:rsidRPr="00323958">
        <w:t>Ж-2 – «Малоэта</w:t>
      </w:r>
      <w:r w:rsidR="00323958" w:rsidRPr="00323958">
        <w:t>ж</w:t>
      </w:r>
      <w:r w:rsidR="00323958" w:rsidRPr="00323958">
        <w:t>ная многоквартирная жилая застройка», расположенного по адресу: Российская Федер</w:t>
      </w:r>
      <w:r w:rsidR="00323958" w:rsidRPr="00323958">
        <w:t>а</w:t>
      </w:r>
      <w:r w:rsidR="00323958" w:rsidRPr="00323958">
        <w:t>ция, Нижегородская</w:t>
      </w:r>
      <w:r w:rsidR="00323958" w:rsidRPr="00323958">
        <w:rPr>
          <w:spacing w:val="-67"/>
        </w:rPr>
        <w:t xml:space="preserve"> </w:t>
      </w:r>
      <w:r w:rsidR="00323958" w:rsidRPr="00323958">
        <w:t xml:space="preserve">область, </w:t>
      </w:r>
      <w:proofErr w:type="spellStart"/>
      <w:r w:rsidR="00323958" w:rsidRPr="00323958">
        <w:t>Богородский</w:t>
      </w:r>
      <w:proofErr w:type="spellEnd"/>
      <w:r w:rsidR="00323958" w:rsidRPr="00323958">
        <w:t xml:space="preserve"> муниципальный округ, СП Окский, ул. Сове</w:t>
      </w:r>
      <w:r w:rsidR="00323958" w:rsidRPr="00323958">
        <w:t>т</w:t>
      </w:r>
      <w:r w:rsidR="00323958" w:rsidRPr="00323958">
        <w:t>ская, 3, в соответствии с решением Совета по земельным и им</w:t>
      </w:r>
      <w:r w:rsidR="00323958" w:rsidRPr="00323958">
        <w:t>у</w:t>
      </w:r>
      <w:r w:rsidR="00323958" w:rsidRPr="00323958">
        <w:t>щественным отношениям при Правительстве Нижегородской области от 25 ноября 2022 г. № 18003-87-3801.</w:t>
      </w:r>
      <w:r w:rsidR="00323958">
        <w:t xml:space="preserve"> </w:t>
      </w:r>
      <w:r>
        <w:rPr>
          <w:spacing w:val="-1"/>
        </w:rPr>
        <w:t>Напр</w:t>
      </w:r>
      <w:r>
        <w:rPr>
          <w:spacing w:val="-1"/>
        </w:rPr>
        <w:t>а</w:t>
      </w:r>
      <w:r>
        <w:rPr>
          <w:spacing w:val="-1"/>
        </w:rPr>
        <w:t>вить протокол общественных обсуждений и заключение о р</w:t>
      </w:r>
      <w:r>
        <w:rPr>
          <w:spacing w:val="-1"/>
        </w:rPr>
        <w:t>е</w:t>
      </w:r>
      <w:r>
        <w:rPr>
          <w:spacing w:val="-1"/>
        </w:rPr>
        <w:t>зульт</w:t>
      </w:r>
      <w:r>
        <w:rPr>
          <w:spacing w:val="-1"/>
        </w:rPr>
        <w:t>а</w:t>
      </w:r>
      <w:r>
        <w:rPr>
          <w:spacing w:val="-1"/>
        </w:rPr>
        <w:t>тах о</w:t>
      </w:r>
      <w:r>
        <w:rPr>
          <w:spacing w:val="-1"/>
        </w:rPr>
        <w:t>б</w:t>
      </w:r>
      <w:r>
        <w:rPr>
          <w:spacing w:val="-1"/>
        </w:rPr>
        <w:t>щес</w:t>
      </w:r>
      <w:r>
        <w:rPr>
          <w:spacing w:val="-1"/>
        </w:rPr>
        <w:t>т</w:t>
      </w:r>
      <w:r>
        <w:rPr>
          <w:spacing w:val="-1"/>
        </w:rPr>
        <w:t>венных о</w:t>
      </w:r>
      <w:r>
        <w:rPr>
          <w:spacing w:val="-1"/>
        </w:rPr>
        <w:t>б</w:t>
      </w:r>
      <w:r>
        <w:rPr>
          <w:spacing w:val="-1"/>
        </w:rPr>
        <w:t>суждений в министерство градостроительной деятельности и разв</w:t>
      </w:r>
      <w:r>
        <w:rPr>
          <w:spacing w:val="-1"/>
        </w:rPr>
        <w:t>и</w:t>
      </w:r>
      <w:r>
        <w:rPr>
          <w:spacing w:val="-1"/>
        </w:rPr>
        <w:t>тия а</w:t>
      </w:r>
      <w:r>
        <w:rPr>
          <w:spacing w:val="-1"/>
        </w:rPr>
        <w:t>г</w:t>
      </w:r>
      <w:r>
        <w:rPr>
          <w:spacing w:val="-1"/>
        </w:rPr>
        <w:t>ло</w:t>
      </w:r>
      <w:r>
        <w:rPr>
          <w:spacing w:val="-1"/>
        </w:rPr>
        <w:t>м</w:t>
      </w:r>
      <w:r>
        <w:rPr>
          <w:spacing w:val="-1"/>
        </w:rPr>
        <w:t>е</w:t>
      </w:r>
      <w:r>
        <w:rPr>
          <w:spacing w:val="-1"/>
        </w:rPr>
        <w:t>раций Ниж</w:t>
      </w:r>
      <w:r>
        <w:rPr>
          <w:spacing w:val="-1"/>
        </w:rPr>
        <w:t>е</w:t>
      </w:r>
      <w:r>
        <w:rPr>
          <w:spacing w:val="-1"/>
        </w:rPr>
        <w:t>городской области.</w:t>
      </w:r>
    </w:p>
    <w:p w:rsidR="00ED7CA2" w:rsidRDefault="00622A07">
      <w:pPr>
        <w:numPr>
          <w:ilvl w:val="0"/>
          <w:numId w:val="3"/>
        </w:numPr>
        <w:tabs>
          <w:tab w:val="left" w:pos="0"/>
        </w:tabs>
        <w:ind w:firstLine="720"/>
        <w:jc w:val="both"/>
      </w:pPr>
      <w:r>
        <w:t>Опубликовать итоги настоящих общественных обсуждений в печатном издании «</w:t>
      </w:r>
      <w:proofErr w:type="spellStart"/>
      <w:r>
        <w:t>Богородская</w:t>
      </w:r>
      <w:proofErr w:type="spellEnd"/>
      <w:r>
        <w:t xml:space="preserve"> газета», а также разместить на официальном сайте администрации.</w:t>
      </w:r>
    </w:p>
    <w:p w:rsidR="00ED7CA2" w:rsidRDefault="00ED7CA2">
      <w:pPr>
        <w:jc w:val="both"/>
      </w:pPr>
      <w:bookmarkStart w:id="0" w:name="_GoBack"/>
      <w:bookmarkEnd w:id="0"/>
    </w:p>
    <w:p w:rsidR="00ED7CA2" w:rsidRDefault="00ED7CA2"/>
    <w:p w:rsidR="00ED7CA2" w:rsidRDefault="00622A07">
      <w:pPr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</w:t>
      </w:r>
      <w:r>
        <w:rPr>
          <w:sz w:val="28"/>
          <w:szCs w:val="28"/>
        </w:rPr>
        <w:t xml:space="preserve">                А.Н.Коротков</w:t>
      </w:r>
    </w:p>
    <w:p w:rsidR="00ED7CA2" w:rsidRDefault="00ED7CA2">
      <w:pPr>
        <w:jc w:val="both"/>
        <w:rPr>
          <w:sz w:val="22"/>
          <w:szCs w:val="22"/>
        </w:rPr>
      </w:pPr>
    </w:p>
    <w:p w:rsidR="00ED7CA2" w:rsidRDefault="00ED7CA2">
      <w:pPr>
        <w:jc w:val="both"/>
        <w:rPr>
          <w:sz w:val="22"/>
          <w:szCs w:val="22"/>
        </w:rPr>
      </w:pPr>
    </w:p>
    <w:p w:rsidR="00ED7CA2" w:rsidRDefault="00ED7CA2">
      <w:pPr>
        <w:jc w:val="both"/>
        <w:rPr>
          <w:sz w:val="22"/>
          <w:szCs w:val="22"/>
        </w:rPr>
      </w:pPr>
    </w:p>
    <w:p w:rsidR="00ED7CA2" w:rsidRPr="00622A07" w:rsidRDefault="00622A07">
      <w:pPr>
        <w:jc w:val="both"/>
        <w:rPr>
          <w:sz w:val="16"/>
          <w:szCs w:val="16"/>
        </w:rPr>
      </w:pPr>
      <w:r w:rsidRPr="00622A07">
        <w:rPr>
          <w:sz w:val="16"/>
          <w:szCs w:val="16"/>
        </w:rPr>
        <w:t>А.Н.Силаев</w:t>
      </w:r>
    </w:p>
    <w:p w:rsidR="00ED7CA2" w:rsidRPr="00622A07" w:rsidRDefault="00622A07">
      <w:pPr>
        <w:jc w:val="both"/>
        <w:rPr>
          <w:sz w:val="16"/>
          <w:szCs w:val="16"/>
        </w:rPr>
      </w:pPr>
      <w:r w:rsidRPr="00622A07">
        <w:rPr>
          <w:sz w:val="16"/>
          <w:szCs w:val="16"/>
        </w:rPr>
        <w:t>2-23-14</w:t>
      </w:r>
    </w:p>
    <w:sectPr w:rsidR="00ED7CA2" w:rsidRPr="00622A07" w:rsidSect="00ED7CA2">
      <w:pgSz w:w="11906" w:h="16838"/>
      <w:pgMar w:top="567" w:right="851" w:bottom="567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773DB"/>
    <w:multiLevelType w:val="multilevel"/>
    <w:tmpl w:val="E1DEC046"/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1">
    <w:nsid w:val="66146B95"/>
    <w:multiLevelType w:val="multilevel"/>
    <w:tmpl w:val="DF787EA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793D96"/>
    <w:multiLevelType w:val="multilevel"/>
    <w:tmpl w:val="C07A8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F235A8D"/>
    <w:multiLevelType w:val="multilevel"/>
    <w:tmpl w:val="51D6D7FE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compat/>
  <w:rsids>
    <w:rsidRoot w:val="00ED7CA2"/>
    <w:rsid w:val="00323958"/>
    <w:rsid w:val="00622A07"/>
    <w:rsid w:val="00ED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CA2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D7CA2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ED7CA2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qFormat/>
    <w:rsid w:val="00ED7CA2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ED7CA2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Heading5">
    <w:name w:val="Heading 5"/>
    <w:basedOn w:val="a"/>
    <w:next w:val="a"/>
    <w:qFormat/>
    <w:rsid w:val="00ED7CA2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WW8Num1z0">
    <w:name w:val="WW8Num1z0"/>
    <w:qFormat/>
    <w:rsid w:val="00ED7CA2"/>
    <w:rPr>
      <w:rFonts w:ascii="Calibri" w:eastAsia="Calibri" w:hAnsi="Calibri" w:cs="Calibri"/>
      <w:sz w:val="28"/>
      <w:szCs w:val="28"/>
    </w:rPr>
  </w:style>
  <w:style w:type="character" w:customStyle="1" w:styleId="WW8Num1z1">
    <w:name w:val="WW8Num1z1"/>
    <w:qFormat/>
    <w:rsid w:val="00ED7CA2"/>
  </w:style>
  <w:style w:type="character" w:customStyle="1" w:styleId="WW8Num2z0">
    <w:name w:val="WW8Num2z0"/>
    <w:qFormat/>
    <w:rsid w:val="00ED7CA2"/>
  </w:style>
  <w:style w:type="character" w:customStyle="1" w:styleId="1">
    <w:name w:val="Основной шрифт абзаца1"/>
    <w:qFormat/>
    <w:rsid w:val="00ED7CA2"/>
  </w:style>
  <w:style w:type="character" w:customStyle="1" w:styleId="10">
    <w:name w:val="Номер страницы1"/>
    <w:basedOn w:val="1"/>
    <w:rsid w:val="00ED7CA2"/>
  </w:style>
  <w:style w:type="character" w:customStyle="1" w:styleId="a3">
    <w:name w:val="Знак Знак"/>
    <w:qFormat/>
    <w:rsid w:val="00ED7CA2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qFormat/>
    <w:rsid w:val="00ED7CA2"/>
    <w:rPr>
      <w:color w:val="000080"/>
      <w:u w:val="single"/>
      <w:lang w:val="zh-CN" w:eastAsia="zh-CN" w:bidi="zh-CN"/>
    </w:rPr>
  </w:style>
  <w:style w:type="character" w:customStyle="1" w:styleId="a4">
    <w:name w:val="Верхний колонтитул Знак"/>
    <w:qFormat/>
    <w:rsid w:val="00ED7CA2"/>
    <w:rPr>
      <w:sz w:val="24"/>
      <w:szCs w:val="24"/>
      <w:lang w:eastAsia="zh-CN"/>
    </w:rPr>
  </w:style>
  <w:style w:type="character" w:customStyle="1" w:styleId="a5">
    <w:name w:val="Название Знак"/>
    <w:qFormat/>
    <w:rsid w:val="00ED7CA2"/>
    <w:rPr>
      <w:sz w:val="24"/>
      <w:lang w:bidi="ar-SA"/>
    </w:rPr>
  </w:style>
  <w:style w:type="character" w:customStyle="1" w:styleId="WW8Num3z8">
    <w:name w:val="WW8Num3z8"/>
    <w:qFormat/>
    <w:rsid w:val="00ED7CA2"/>
  </w:style>
  <w:style w:type="character" w:customStyle="1" w:styleId="WW8Num3z7">
    <w:name w:val="WW8Num3z7"/>
    <w:qFormat/>
    <w:rsid w:val="00ED7CA2"/>
  </w:style>
  <w:style w:type="character" w:customStyle="1" w:styleId="WW8Num3z6">
    <w:name w:val="WW8Num3z6"/>
    <w:qFormat/>
    <w:rsid w:val="00ED7CA2"/>
  </w:style>
  <w:style w:type="character" w:customStyle="1" w:styleId="WW8Num3z5">
    <w:name w:val="WW8Num3z5"/>
    <w:qFormat/>
    <w:rsid w:val="00ED7CA2"/>
  </w:style>
  <w:style w:type="character" w:customStyle="1" w:styleId="WW8Num3z4">
    <w:name w:val="WW8Num3z4"/>
    <w:qFormat/>
    <w:rsid w:val="00ED7CA2"/>
  </w:style>
  <w:style w:type="character" w:customStyle="1" w:styleId="WW8Num3z3">
    <w:name w:val="WW8Num3z3"/>
    <w:qFormat/>
    <w:rsid w:val="00ED7CA2"/>
  </w:style>
  <w:style w:type="character" w:customStyle="1" w:styleId="WW8Num3z2">
    <w:name w:val="WW8Num3z2"/>
    <w:qFormat/>
    <w:rsid w:val="00ED7CA2"/>
  </w:style>
  <w:style w:type="character" w:customStyle="1" w:styleId="WW8Num3z1">
    <w:name w:val="WW8Num3z1"/>
    <w:qFormat/>
    <w:rsid w:val="00ED7CA2"/>
  </w:style>
  <w:style w:type="character" w:customStyle="1" w:styleId="WW8Num3z0">
    <w:name w:val="WW8Num3z0"/>
    <w:qFormat/>
    <w:rsid w:val="00ED7CA2"/>
  </w:style>
  <w:style w:type="character" w:customStyle="1" w:styleId="11">
    <w:name w:val="Основной шрифт абзаца1"/>
    <w:qFormat/>
    <w:rsid w:val="00ED7CA2"/>
  </w:style>
  <w:style w:type="character" w:customStyle="1" w:styleId="WW8Num2z8">
    <w:name w:val="WW8Num2z8"/>
    <w:qFormat/>
    <w:rsid w:val="00ED7CA2"/>
  </w:style>
  <w:style w:type="character" w:customStyle="1" w:styleId="WW8Num2z7">
    <w:name w:val="WW8Num2z7"/>
    <w:qFormat/>
    <w:rsid w:val="00ED7CA2"/>
  </w:style>
  <w:style w:type="character" w:customStyle="1" w:styleId="WW8Num2z6">
    <w:name w:val="WW8Num2z6"/>
    <w:qFormat/>
    <w:rsid w:val="00ED7CA2"/>
  </w:style>
  <w:style w:type="character" w:customStyle="1" w:styleId="WW8Num2z5">
    <w:name w:val="WW8Num2z5"/>
    <w:qFormat/>
    <w:rsid w:val="00ED7CA2"/>
  </w:style>
  <w:style w:type="character" w:customStyle="1" w:styleId="WW8Num2z4">
    <w:name w:val="WW8Num2z4"/>
    <w:qFormat/>
    <w:rsid w:val="00ED7CA2"/>
  </w:style>
  <w:style w:type="character" w:customStyle="1" w:styleId="WW8Num2z3">
    <w:name w:val="WW8Num2z3"/>
    <w:qFormat/>
    <w:rsid w:val="00ED7CA2"/>
  </w:style>
  <w:style w:type="character" w:customStyle="1" w:styleId="WW8Num2z2">
    <w:name w:val="WW8Num2z2"/>
    <w:qFormat/>
    <w:rsid w:val="00ED7CA2"/>
  </w:style>
  <w:style w:type="character" w:customStyle="1" w:styleId="WW8Num2z1">
    <w:name w:val="WW8Num2z1"/>
    <w:qFormat/>
    <w:rsid w:val="00ED7CA2"/>
  </w:style>
  <w:style w:type="character" w:customStyle="1" w:styleId="WW8Num1z8">
    <w:name w:val="WW8Num1z8"/>
    <w:qFormat/>
    <w:rsid w:val="00ED7CA2"/>
  </w:style>
  <w:style w:type="character" w:customStyle="1" w:styleId="WW8Num1z7">
    <w:name w:val="WW8Num1z7"/>
    <w:qFormat/>
    <w:rsid w:val="00ED7CA2"/>
  </w:style>
  <w:style w:type="character" w:customStyle="1" w:styleId="WW8Num1z6">
    <w:name w:val="WW8Num1z6"/>
    <w:qFormat/>
    <w:rsid w:val="00ED7CA2"/>
  </w:style>
  <w:style w:type="character" w:customStyle="1" w:styleId="WW8Num1z5">
    <w:name w:val="WW8Num1z5"/>
    <w:qFormat/>
    <w:rsid w:val="00ED7CA2"/>
  </w:style>
  <w:style w:type="character" w:customStyle="1" w:styleId="WW8Num1z4">
    <w:name w:val="WW8Num1z4"/>
    <w:qFormat/>
    <w:rsid w:val="00ED7CA2"/>
  </w:style>
  <w:style w:type="character" w:customStyle="1" w:styleId="WW8Num1z3">
    <w:name w:val="WW8Num1z3"/>
    <w:qFormat/>
    <w:rsid w:val="00ED7CA2"/>
  </w:style>
  <w:style w:type="character" w:customStyle="1" w:styleId="WW8Num1z2">
    <w:name w:val="WW8Num1z2"/>
    <w:qFormat/>
    <w:rsid w:val="00ED7CA2"/>
  </w:style>
  <w:style w:type="paragraph" w:customStyle="1" w:styleId="a6">
    <w:name w:val="Заголовок"/>
    <w:basedOn w:val="a"/>
    <w:next w:val="a7"/>
    <w:qFormat/>
    <w:rsid w:val="00ED7CA2"/>
    <w:pPr>
      <w:jc w:val="center"/>
    </w:pPr>
    <w:rPr>
      <w:sz w:val="28"/>
    </w:rPr>
  </w:style>
  <w:style w:type="paragraph" w:styleId="a7">
    <w:name w:val="Body Text"/>
    <w:basedOn w:val="a"/>
    <w:rsid w:val="00ED7CA2"/>
    <w:pPr>
      <w:spacing w:after="120"/>
    </w:pPr>
  </w:style>
  <w:style w:type="paragraph" w:styleId="a8">
    <w:name w:val="List"/>
    <w:basedOn w:val="a7"/>
    <w:qFormat/>
    <w:rsid w:val="00ED7CA2"/>
    <w:rPr>
      <w:rFonts w:cs="Mangal"/>
    </w:rPr>
  </w:style>
  <w:style w:type="paragraph" w:customStyle="1" w:styleId="Caption">
    <w:name w:val="Caption"/>
    <w:basedOn w:val="a"/>
    <w:qFormat/>
    <w:rsid w:val="00ED7CA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ED7CA2"/>
    <w:pPr>
      <w:suppressLineNumbers/>
    </w:pPr>
    <w:rPr>
      <w:rFonts w:cs="Mangal"/>
    </w:rPr>
  </w:style>
  <w:style w:type="paragraph" w:styleId="a9">
    <w:name w:val="Body Text Indent"/>
    <w:basedOn w:val="a"/>
    <w:qFormat/>
    <w:rsid w:val="00ED7CA2"/>
    <w:pPr>
      <w:ind w:firstLine="684"/>
      <w:jc w:val="center"/>
    </w:pPr>
    <w:rPr>
      <w:b/>
      <w:bCs/>
      <w:sz w:val="28"/>
    </w:rPr>
  </w:style>
  <w:style w:type="paragraph" w:styleId="aa">
    <w:name w:val="caption"/>
    <w:basedOn w:val="a"/>
    <w:qFormat/>
    <w:rsid w:val="00ED7CA2"/>
    <w:pPr>
      <w:spacing w:before="120" w:after="120"/>
    </w:pPr>
    <w:rPr>
      <w:rFonts w:cs="Mangal"/>
      <w:i/>
      <w:iCs/>
    </w:rPr>
  </w:style>
  <w:style w:type="paragraph" w:customStyle="1" w:styleId="ab">
    <w:name w:val="Верхний и нижний колонтитулы"/>
    <w:basedOn w:val="a"/>
    <w:qFormat/>
    <w:rsid w:val="00ED7CA2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rsid w:val="00ED7CA2"/>
  </w:style>
  <w:style w:type="paragraph" w:customStyle="1" w:styleId="Footer">
    <w:name w:val="Footer"/>
    <w:basedOn w:val="a"/>
    <w:rsid w:val="00ED7CA2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ED7CA2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sid w:val="00ED7CA2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qFormat/>
    <w:rsid w:val="00ED7CA2"/>
    <w:pPr>
      <w:ind w:firstLine="741"/>
    </w:pPr>
    <w:rPr>
      <w:sz w:val="28"/>
      <w:szCs w:val="28"/>
    </w:rPr>
  </w:style>
  <w:style w:type="paragraph" w:customStyle="1" w:styleId="21">
    <w:name w:val="Основной текст с отступом 21"/>
    <w:basedOn w:val="a"/>
    <w:qFormat/>
    <w:rsid w:val="00ED7CA2"/>
    <w:pPr>
      <w:ind w:firstLine="684"/>
      <w:jc w:val="both"/>
    </w:pPr>
    <w:rPr>
      <w:sz w:val="28"/>
    </w:rPr>
  </w:style>
  <w:style w:type="paragraph" w:customStyle="1" w:styleId="ad">
    <w:name w:val="Знак"/>
    <w:basedOn w:val="a"/>
    <w:qFormat/>
    <w:rsid w:val="00ED7C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ED7CA2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ConsPlusNormal">
    <w:name w:val="ConsPlusNormal"/>
    <w:qFormat/>
    <w:rsid w:val="00ED7CA2"/>
    <w:pPr>
      <w:widowControl w:val="0"/>
      <w:ind w:firstLine="720"/>
    </w:pPr>
    <w:rPr>
      <w:rFonts w:ascii="Arial" w:eastAsia="Times New Roman" w:hAnsi="Arial" w:cs="Arial"/>
      <w:kern w:val="2"/>
      <w:lang w:bidi="ar-SA"/>
    </w:rPr>
  </w:style>
  <w:style w:type="paragraph" w:styleId="ae">
    <w:name w:val="No Spacing"/>
    <w:qFormat/>
    <w:rsid w:val="00ED7CA2"/>
    <w:rPr>
      <w:rFonts w:ascii="Calibri" w:eastAsia="Times New Roman" w:hAnsi="Calibri" w:cs="Calibri"/>
      <w:kern w:val="2"/>
      <w:sz w:val="22"/>
      <w:szCs w:val="22"/>
      <w:lang w:bidi="ar-SA"/>
    </w:rPr>
  </w:style>
  <w:style w:type="paragraph" w:customStyle="1" w:styleId="af">
    <w:name w:val="Таблицы (моноширинный)"/>
    <w:basedOn w:val="a"/>
    <w:next w:val="a"/>
    <w:qFormat/>
    <w:rsid w:val="00ED7CA2"/>
    <w:pPr>
      <w:widowControl w:val="0"/>
      <w:jc w:val="both"/>
    </w:pPr>
    <w:rPr>
      <w:rFonts w:ascii="Courier New" w:hAnsi="Courier New" w:cs="Courier New"/>
    </w:rPr>
  </w:style>
  <w:style w:type="paragraph" w:customStyle="1" w:styleId="14">
    <w:name w:val="Название объекта1"/>
    <w:basedOn w:val="a"/>
    <w:qFormat/>
    <w:rsid w:val="00ED7CA2"/>
    <w:pPr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ED7CA2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2717</Characters>
  <Application>Microsoft Office Word</Application>
  <DocSecurity>0</DocSecurity>
  <Lines>22</Lines>
  <Paragraphs>6</Paragraphs>
  <ScaleCrop>false</ScaleCrop>
  <Company>Microsoft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Богородского района</dc:title>
  <dc:creator>Анастасия</dc:creator>
  <cp:lastModifiedBy>Пользователь</cp:lastModifiedBy>
  <cp:revision>3</cp:revision>
  <dcterms:created xsi:type="dcterms:W3CDTF">2023-01-16T10:37:00Z</dcterms:created>
  <dcterms:modified xsi:type="dcterms:W3CDTF">2023-01-16T10:38:00Z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