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after="0" w:line="240" w:lineRule="auto"/>
        <w:jc w:val="center"/>
        <w:rPr>
          <w:rFonts w:ascii="Times New Roman" w:hAnsi="Times New Roman"/>
          <w:b/>
          <w:bCs/>
          <w:spacing w:val="20"/>
          <w:sz w:val="28"/>
          <w:szCs w:val="28"/>
        </w:rPr>
      </w:pPr>
      <w:bookmarkStart w:id="0" w:name="_GoBack"/>
      <w:bookmarkEnd w:id="0"/>
      <w:r>
        <w:rPr>
          <w:rFonts w:ascii="Times New Roman" w:hAnsi="Times New Roman"/>
          <w:b/>
          <w:bCs/>
          <w:spacing w:val="20"/>
          <w:sz w:val="28"/>
          <w:szCs w:val="28"/>
        </w:rPr>
        <w:t>Совет депутатов Богородского муниципального округа</w:t>
      </w:r>
    </w:p>
    <w:p>
      <w:pPr>
        <w:autoSpaceDE w:val="0"/>
        <w:spacing w:after="0" w:line="240" w:lineRule="auto"/>
        <w:jc w:val="center"/>
        <w:rPr>
          <w:rFonts w:ascii="Times New Roman" w:hAnsi="Times New Roman"/>
          <w:b/>
          <w:bCs/>
          <w:spacing w:val="20"/>
          <w:sz w:val="28"/>
          <w:szCs w:val="28"/>
        </w:rPr>
      </w:pPr>
      <w:r>
        <w:rPr>
          <w:rFonts w:ascii="Times New Roman" w:hAnsi="Times New Roman"/>
          <w:b/>
          <w:bCs/>
          <w:spacing w:val="20"/>
          <w:sz w:val="28"/>
          <w:szCs w:val="28"/>
        </w:rPr>
        <w:t>Нижегородской области</w:t>
      </w:r>
    </w:p>
    <w:p>
      <w:pPr>
        <w:autoSpaceDE w:val="0"/>
        <w:spacing w:after="0" w:line="240" w:lineRule="auto"/>
        <w:jc w:val="center"/>
        <w:rPr>
          <w:rFonts w:ascii="Times New Roman" w:hAnsi="Times New Roman"/>
          <w:b/>
          <w:bCs/>
          <w:spacing w:val="20"/>
          <w:sz w:val="28"/>
          <w:szCs w:val="28"/>
          <w:lang w:eastAsia="ar-SA"/>
        </w:rPr>
      </w:pPr>
    </w:p>
    <w:p>
      <w:pPr>
        <w:autoSpaceDE w:val="0"/>
        <w:spacing w:after="0" w:line="240" w:lineRule="auto"/>
        <w:jc w:val="center"/>
        <w:rPr>
          <w:rFonts w:ascii="Times New Roman" w:hAnsi="Times New Roman"/>
          <w:b/>
          <w:bCs/>
          <w:spacing w:val="20"/>
          <w:sz w:val="44"/>
          <w:szCs w:val="44"/>
          <w:lang w:eastAsia="ar-SA"/>
        </w:rPr>
      </w:pPr>
      <w:r>
        <w:rPr>
          <w:rFonts w:ascii="Times New Roman" w:hAnsi="Times New Roman"/>
          <w:b/>
          <w:bCs/>
          <w:spacing w:val="20"/>
          <w:sz w:val="44"/>
          <w:szCs w:val="44"/>
          <w:lang w:eastAsia="ar-SA"/>
        </w:rPr>
        <w:t>Р Е Ш Е Н И Е</w:t>
      </w:r>
    </w:p>
    <w:p>
      <w:pPr>
        <w:autoSpaceDE w:val="0"/>
        <w:autoSpaceDN w:val="0"/>
        <w:spacing w:after="0" w:line="240" w:lineRule="auto"/>
        <w:jc w:val="center"/>
        <w:rPr>
          <w:rFonts w:ascii="Times New Roman" w:hAnsi="Times New Roman"/>
          <w:sz w:val="28"/>
          <w:szCs w:val="28"/>
        </w:rPr>
      </w:pPr>
    </w:p>
    <w:p>
      <w:pPr>
        <w:autoSpaceDE w:val="0"/>
        <w:spacing w:after="0" w:line="240" w:lineRule="auto"/>
        <w:rPr>
          <w:rFonts w:ascii="Times New Roman" w:hAnsi="Times New Roman"/>
          <w:sz w:val="28"/>
          <w:szCs w:val="28"/>
          <w:lang w:eastAsia="ar-SA"/>
        </w:rPr>
      </w:pPr>
      <w:r>
        <w:rPr>
          <w:rFonts w:ascii="Times New Roman" w:hAnsi="Times New Roman"/>
          <w:sz w:val="28"/>
          <w:szCs w:val="28"/>
          <w:lang w:eastAsia="ar-SA"/>
        </w:rPr>
        <w:t>27.05.2021</w:t>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 xml:space="preserve"> № 100</w:t>
      </w:r>
    </w:p>
    <w:p>
      <w:pPr>
        <w:autoSpaceDE w:val="0"/>
        <w:autoSpaceDN w:val="0"/>
        <w:spacing w:after="0" w:line="240" w:lineRule="auto"/>
        <w:jc w:val="center"/>
        <w:rPr>
          <w:rFonts w:ascii="Times New Roman" w:hAnsi="Times New Roman"/>
          <w:spacing w:val="80"/>
          <w:sz w:val="28"/>
          <w:szCs w:val="28"/>
        </w:rPr>
      </w:pPr>
    </w:p>
    <w:p>
      <w:pPr>
        <w:autoSpaceDE w:val="0"/>
        <w:autoSpaceDN w:val="0"/>
        <w:spacing w:after="0" w:line="240" w:lineRule="auto"/>
        <w:jc w:val="center"/>
        <w:rPr>
          <w:rFonts w:ascii="Times New Roman" w:hAnsi="Times New Roman"/>
          <w:spacing w:val="80"/>
          <w:sz w:val="28"/>
          <w:szCs w:val="28"/>
        </w:rPr>
      </w:pPr>
    </w:p>
    <w:tbl>
      <w:tblPr>
        <w:tblStyle w:val="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39" w:hRule="atLeast"/>
        </w:trPr>
        <w:tc>
          <w:tcPr>
            <w:tcW w:w="4851" w:type="dxa"/>
            <w:tcBorders>
              <w:top w:val="nil"/>
              <w:left w:val="nil"/>
              <w:bottom w:val="nil"/>
              <w:right w:val="nil"/>
            </w:tcBorders>
            <w:noWrap w:val="0"/>
            <w:vAlign w:val="top"/>
          </w:tcPr>
          <w:p>
            <w:pPr>
              <w:autoSpaceDE w:val="0"/>
              <w:autoSpaceDN w:val="0"/>
              <w:spacing w:after="0" w:line="240" w:lineRule="auto"/>
              <w:jc w:val="both"/>
              <w:rPr>
                <w:rFonts w:ascii="Times New Roman" w:hAnsi="Times New Roman"/>
                <w:color w:val="000000"/>
                <w:sz w:val="28"/>
                <w:szCs w:val="28"/>
              </w:rPr>
            </w:pPr>
            <w:r>
              <w:rPr>
                <w:rFonts w:ascii="Times New Roman" w:hAnsi="Times New Roman"/>
                <w:bCs/>
                <w:iCs/>
                <w:sz w:val="28"/>
                <w:szCs w:val="28"/>
              </w:rPr>
              <w:t>О реализации постановления Правительства Нижегородской области от 05.07.2016 № 436 «</w:t>
            </w:r>
            <w:r>
              <w:rPr>
                <w:rFonts w:ascii="Times New Roman" w:hAnsi="Times New Roman"/>
                <w:bCs/>
                <w:sz w:val="28"/>
                <w:szCs w:val="28"/>
              </w:rPr>
              <w:t>Об утверждении Положения о порядке предоставления субсидий на реализацию мероприятий в области мелиорации земель сельскохозяйственного назначения</w:t>
            </w:r>
            <w:r>
              <w:rPr>
                <w:rFonts w:ascii="Times New Roman" w:hAnsi="Times New Roman"/>
                <w:bCs/>
                <w:iCs/>
                <w:sz w:val="28"/>
                <w:szCs w:val="28"/>
              </w:rPr>
              <w:t>»</w:t>
            </w:r>
          </w:p>
        </w:tc>
      </w:tr>
    </w:tbl>
    <w:p>
      <w:pPr>
        <w:autoSpaceDE w:val="0"/>
        <w:autoSpaceDN w:val="0"/>
        <w:spacing w:after="0" w:line="240" w:lineRule="auto"/>
        <w:ind w:firstLine="709"/>
        <w:jc w:val="both"/>
        <w:rPr>
          <w:rFonts w:ascii="Times New Roman" w:hAnsi="Times New Roman"/>
          <w:color w:val="000000"/>
          <w:sz w:val="28"/>
          <w:szCs w:val="28"/>
        </w:rPr>
      </w:pPr>
    </w:p>
    <w:p>
      <w:pPr>
        <w:autoSpaceDE w:val="0"/>
        <w:autoSpaceDN w:val="0"/>
        <w:spacing w:after="0" w:line="240" w:lineRule="auto"/>
        <w:ind w:firstLine="709"/>
        <w:jc w:val="both"/>
        <w:rPr>
          <w:rFonts w:ascii="Times New Roman" w:hAnsi="Times New Roman"/>
          <w:color w:val="000000"/>
          <w:sz w:val="28"/>
          <w:szCs w:val="28"/>
        </w:rPr>
      </w:pPr>
    </w:p>
    <w:p>
      <w:pPr>
        <w:autoSpaceDE w:val="0"/>
        <w:autoSpaceDN w:val="0"/>
        <w:spacing w:after="0" w:line="240" w:lineRule="auto"/>
        <w:ind w:firstLine="709"/>
        <w:jc w:val="both"/>
        <w:rPr>
          <w:rFonts w:ascii="Times New Roman" w:hAnsi="Times New Roman"/>
          <w:color w:val="000000"/>
          <w:sz w:val="28"/>
          <w:szCs w:val="28"/>
        </w:rPr>
      </w:pPr>
    </w:p>
    <w:p>
      <w:pPr>
        <w:autoSpaceDE w:val="0"/>
        <w:autoSpaceDN w:val="0"/>
        <w:spacing w:after="0" w:line="240" w:lineRule="auto"/>
        <w:ind w:firstLine="709"/>
        <w:jc w:val="both"/>
        <w:rPr>
          <w:rFonts w:ascii="Times New Roman" w:hAnsi="Times New Roman"/>
          <w:bCs/>
          <w:iCs/>
          <w:sz w:val="28"/>
          <w:szCs w:val="28"/>
        </w:rPr>
      </w:pPr>
      <w:r>
        <w:rPr>
          <w:rFonts w:ascii="Times New Roman" w:hAnsi="Times New Roman"/>
          <w:sz w:val="28"/>
          <w:szCs w:val="28"/>
        </w:rPr>
        <w:t xml:space="preserve">Заслушав </w:t>
      </w:r>
      <w:r>
        <w:rPr>
          <w:rFonts w:ascii="Times New Roman" w:hAnsi="Times New Roman"/>
          <w:bCs/>
          <w:iCs/>
          <w:sz w:val="28"/>
          <w:szCs w:val="28"/>
        </w:rPr>
        <w:t xml:space="preserve">информацию </w:t>
      </w:r>
      <w:r>
        <w:rPr>
          <w:rFonts w:ascii="Times New Roman" w:hAnsi="Times New Roman"/>
          <w:sz w:val="28"/>
          <w:szCs w:val="28"/>
        </w:rPr>
        <w:t>начальника управления сельского хозяйства администрации Богородского муниципального округа Нижегородской области В.А.Окуневой</w:t>
      </w:r>
      <w:r>
        <w:rPr>
          <w:rFonts w:ascii="Times New Roman" w:hAnsi="Times New Roman"/>
          <w:bCs/>
          <w:iCs/>
          <w:sz w:val="28"/>
          <w:szCs w:val="28"/>
        </w:rPr>
        <w:t xml:space="preserve"> «О реализации постановления Правительства Нижегородской области от 05.07.2016 № 436 «</w:t>
      </w:r>
      <w:r>
        <w:rPr>
          <w:rFonts w:ascii="Times New Roman" w:hAnsi="Times New Roman"/>
          <w:bCs/>
          <w:sz w:val="28"/>
          <w:szCs w:val="28"/>
        </w:rPr>
        <w:t>Об утверждении Положения о порядке предоставления субсидий на реализацию мероприятий в области мелиорации земель сельскохозяйственного назначения</w:t>
      </w:r>
      <w:r>
        <w:rPr>
          <w:rFonts w:ascii="Times New Roman" w:hAnsi="Times New Roman"/>
          <w:bCs/>
          <w:iCs/>
          <w:sz w:val="28"/>
          <w:szCs w:val="28"/>
        </w:rPr>
        <w:t xml:space="preserve">», </w:t>
      </w:r>
    </w:p>
    <w:p>
      <w:pPr>
        <w:autoSpaceDE w:val="0"/>
        <w:spacing w:after="0" w:line="240" w:lineRule="auto"/>
        <w:jc w:val="both"/>
        <w:rPr>
          <w:rFonts w:ascii="Times New Roman" w:hAnsi="Times New Roman"/>
          <w:b/>
          <w:color w:val="000000"/>
          <w:sz w:val="28"/>
          <w:szCs w:val="28"/>
        </w:rPr>
      </w:pPr>
      <w:r>
        <w:rPr>
          <w:rFonts w:ascii="Times New Roman" w:hAnsi="Times New Roman"/>
          <w:sz w:val="28"/>
          <w:szCs w:val="28"/>
          <w:lang w:eastAsia="ar-SA"/>
        </w:rPr>
        <w:t xml:space="preserve">Совет депутатов </w:t>
      </w:r>
      <w:r>
        <w:rPr>
          <w:rFonts w:ascii="Times New Roman" w:hAnsi="Times New Roman"/>
          <w:b/>
          <w:color w:val="000000"/>
          <w:sz w:val="28"/>
          <w:szCs w:val="28"/>
        </w:rPr>
        <w:t>р е ш и л:</w:t>
      </w:r>
    </w:p>
    <w:p>
      <w:pPr>
        <w:autoSpaceDE w:val="0"/>
        <w:autoSpaceDN w:val="0"/>
        <w:spacing w:after="0" w:line="240" w:lineRule="auto"/>
        <w:ind w:firstLine="709"/>
        <w:jc w:val="both"/>
        <w:rPr>
          <w:rFonts w:ascii="Times New Roman" w:hAnsi="Times New Roman"/>
          <w:color w:val="000000"/>
          <w:sz w:val="28"/>
          <w:szCs w:val="28"/>
        </w:rPr>
      </w:pPr>
      <w:r>
        <w:rPr>
          <w:rFonts w:ascii="Times New Roman" w:hAnsi="Times New Roman"/>
          <w:sz w:val="28"/>
          <w:szCs w:val="28"/>
        </w:rPr>
        <w:t>прилагаемую информацию начальника управления сельского хозяйства администрации Богородского муниципального округа Нижегородской области В.А.Окуневой</w:t>
      </w:r>
      <w:r>
        <w:rPr>
          <w:rFonts w:ascii="Times New Roman" w:hAnsi="Times New Roman"/>
          <w:bCs/>
          <w:iCs/>
          <w:sz w:val="28"/>
          <w:szCs w:val="28"/>
        </w:rPr>
        <w:t xml:space="preserve"> «О реализации постановления Правительства Нижегородской области от 05.07.2016 № 436 «</w:t>
      </w:r>
      <w:r>
        <w:rPr>
          <w:rFonts w:ascii="Times New Roman" w:hAnsi="Times New Roman"/>
          <w:bCs/>
          <w:sz w:val="28"/>
          <w:szCs w:val="28"/>
        </w:rPr>
        <w:t>Об утверждении Положения о порядке предоставления субсидий на реализацию мероприятий в области мелиорации земель сельскохозяйственного назначения</w:t>
      </w:r>
      <w:r>
        <w:rPr>
          <w:rFonts w:ascii="Times New Roman" w:hAnsi="Times New Roman"/>
          <w:bCs/>
          <w:iCs/>
          <w:sz w:val="28"/>
          <w:szCs w:val="28"/>
        </w:rPr>
        <w:t xml:space="preserve">» </w:t>
      </w:r>
      <w:r>
        <w:rPr>
          <w:rFonts w:ascii="Times New Roman" w:hAnsi="Times New Roman"/>
          <w:sz w:val="28"/>
          <w:szCs w:val="28"/>
        </w:rPr>
        <w:t>принять к сведению.</w:t>
      </w:r>
    </w:p>
    <w:p>
      <w:pPr>
        <w:autoSpaceDE w:val="0"/>
        <w:autoSpaceDN w:val="0"/>
        <w:spacing w:after="0" w:line="240" w:lineRule="auto"/>
        <w:ind w:firstLine="709"/>
        <w:jc w:val="both"/>
        <w:rPr>
          <w:rFonts w:ascii="Times New Roman" w:hAnsi="Times New Roman"/>
          <w:color w:val="000000"/>
          <w:sz w:val="28"/>
          <w:szCs w:val="28"/>
        </w:rPr>
      </w:pPr>
    </w:p>
    <w:p>
      <w:pPr>
        <w:autoSpaceDE w:val="0"/>
        <w:autoSpaceDN w:val="0"/>
        <w:spacing w:after="0" w:line="240" w:lineRule="auto"/>
        <w:ind w:firstLine="709"/>
        <w:jc w:val="both"/>
        <w:rPr>
          <w:rFonts w:ascii="Times New Roman" w:hAnsi="Times New Roman"/>
          <w:color w:val="000000"/>
          <w:sz w:val="28"/>
          <w:szCs w:val="28"/>
        </w:rPr>
      </w:pPr>
    </w:p>
    <w:p>
      <w:pPr>
        <w:autoSpaceDE w:val="0"/>
        <w:autoSpaceDN w:val="0"/>
        <w:spacing w:after="0" w:line="240" w:lineRule="auto"/>
        <w:ind w:firstLine="709"/>
        <w:jc w:val="both"/>
        <w:rPr>
          <w:rFonts w:ascii="Times New Roman" w:hAnsi="Times New Roman"/>
          <w:color w:val="000000"/>
          <w:sz w:val="28"/>
          <w:szCs w:val="28"/>
        </w:rPr>
      </w:pPr>
    </w:p>
    <w:p>
      <w:pPr>
        <w:autoSpaceDE w:val="0"/>
        <w:autoSpaceDN w:val="0"/>
        <w:spacing w:after="0" w:line="240" w:lineRule="auto"/>
        <w:ind w:firstLine="709"/>
        <w:jc w:val="both"/>
        <w:rPr>
          <w:rFonts w:ascii="Times New Roman" w:hAnsi="Times New Roman"/>
          <w:color w:val="000000"/>
          <w:sz w:val="28"/>
          <w:szCs w:val="28"/>
        </w:rPr>
      </w:pPr>
    </w:p>
    <w:p>
      <w:pPr>
        <w:autoSpaceDE w:val="0"/>
        <w:autoSpaceDN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Председатель Совета депутатов                                                     Г.Г.Календжян</w:t>
      </w:r>
    </w:p>
    <w:p>
      <w:pPr>
        <w:autoSpaceDE w:val="0"/>
        <w:autoSpaceDN w:val="0"/>
        <w:spacing w:after="0" w:line="240" w:lineRule="auto"/>
        <w:jc w:val="both"/>
        <w:rPr>
          <w:rFonts w:ascii="Times New Roman" w:hAnsi="Times New Roman"/>
          <w:color w:val="000000"/>
          <w:sz w:val="28"/>
          <w:szCs w:val="28"/>
        </w:rPr>
      </w:pPr>
    </w:p>
    <w:p>
      <w:pPr>
        <w:autoSpaceDE w:val="0"/>
        <w:autoSpaceDN w:val="0"/>
        <w:spacing w:after="0" w:line="240" w:lineRule="auto"/>
        <w:jc w:val="both"/>
        <w:rPr>
          <w:rFonts w:ascii="Times New Roman" w:hAnsi="Times New Roman"/>
          <w:color w:val="000000"/>
          <w:sz w:val="28"/>
          <w:szCs w:val="28"/>
        </w:rPr>
      </w:pPr>
    </w:p>
    <w:p>
      <w:pPr>
        <w:autoSpaceDE w:val="0"/>
        <w:autoSpaceDN w:val="0"/>
        <w:spacing w:after="0" w:line="240" w:lineRule="auto"/>
        <w:jc w:val="both"/>
        <w:rPr>
          <w:rFonts w:ascii="Times New Roman" w:hAnsi="Times New Roman"/>
          <w:color w:val="000000"/>
          <w:sz w:val="28"/>
          <w:szCs w:val="28"/>
        </w:rPr>
      </w:pPr>
    </w:p>
    <w:p>
      <w:pPr>
        <w:autoSpaceDE w:val="0"/>
        <w:autoSpaceDN w:val="0"/>
        <w:spacing w:after="0" w:line="240" w:lineRule="auto"/>
        <w:jc w:val="both"/>
        <w:rPr>
          <w:rFonts w:ascii="Times New Roman" w:hAnsi="Times New Roman"/>
          <w:color w:val="000000"/>
          <w:sz w:val="28"/>
          <w:szCs w:val="28"/>
        </w:rPr>
      </w:pPr>
    </w:p>
    <w:p>
      <w:pPr>
        <w:tabs>
          <w:tab w:val="left" w:pos="568"/>
        </w:tabs>
        <w:autoSpaceDE w:val="0"/>
        <w:autoSpaceDN w:val="0"/>
        <w:spacing w:after="0" w:line="240" w:lineRule="auto"/>
        <w:ind w:left="-709"/>
        <w:rPr>
          <w:rFonts w:ascii="Times New Roman" w:hAnsi="Times New Roman" w:eastAsia="Lucida Sans Unicode"/>
          <w:kern w:val="2"/>
          <w:sz w:val="24"/>
          <w:szCs w:val="28"/>
        </w:rPr>
      </w:pPr>
    </w:p>
    <w:p>
      <w:pPr>
        <w:tabs>
          <w:tab w:val="left" w:pos="568"/>
        </w:tabs>
        <w:autoSpaceDE w:val="0"/>
        <w:autoSpaceDN w:val="0"/>
        <w:spacing w:after="0" w:line="240" w:lineRule="auto"/>
        <w:ind w:left="-709"/>
        <w:rPr>
          <w:rFonts w:ascii="Times New Roman" w:hAnsi="Times New Roman" w:eastAsia="Lucida Sans Unicode"/>
          <w:kern w:val="2"/>
          <w:sz w:val="24"/>
          <w:szCs w:val="28"/>
        </w:rPr>
        <w:sectPr>
          <w:headerReference r:id="rId6" w:type="first"/>
          <w:headerReference r:id="rId5" w:type="default"/>
          <w:pgSz w:w="11906" w:h="16838"/>
          <w:pgMar w:top="851" w:right="850" w:bottom="1134" w:left="1701" w:header="708" w:footer="708" w:gutter="0"/>
          <w:cols w:space="708" w:num="1"/>
          <w:titlePg/>
          <w:docGrid w:linePitch="360" w:charSpace="0"/>
        </w:sectPr>
      </w:pPr>
    </w:p>
    <w:p>
      <w:pPr>
        <w:tabs>
          <w:tab w:val="left" w:pos="568"/>
        </w:tabs>
        <w:autoSpaceDE w:val="0"/>
        <w:autoSpaceDN w:val="0"/>
        <w:spacing w:after="0" w:line="240" w:lineRule="auto"/>
        <w:ind w:left="-709"/>
        <w:rPr>
          <w:rFonts w:ascii="Times New Roman" w:hAnsi="Times New Roman" w:eastAsia="Lucida Sans Unicode"/>
          <w:kern w:val="2"/>
          <w:sz w:val="28"/>
          <w:szCs w:val="28"/>
        </w:rPr>
        <w:sectPr>
          <w:type w:val="continuous"/>
          <w:pgSz w:w="11906" w:h="16838"/>
          <w:pgMar w:top="851" w:right="850" w:bottom="1134" w:left="1701" w:header="708" w:footer="708" w:gutter="0"/>
          <w:cols w:space="708" w:num="1"/>
          <w:docGrid w:linePitch="360" w:charSpace="0"/>
        </w:sectPr>
      </w:pPr>
    </w:p>
    <w:p>
      <w:pPr>
        <w:tabs>
          <w:tab w:val="left" w:pos="568"/>
        </w:tabs>
        <w:autoSpaceDE w:val="0"/>
        <w:autoSpaceDN w:val="0"/>
        <w:spacing w:after="0" w:line="240" w:lineRule="auto"/>
        <w:ind w:firstLine="5580"/>
        <w:jc w:val="center"/>
        <w:rPr>
          <w:rFonts w:ascii="Times New Roman" w:hAnsi="Times New Roman" w:eastAsia="Lucida Sans Unicode"/>
          <w:kern w:val="2"/>
          <w:sz w:val="28"/>
          <w:szCs w:val="28"/>
        </w:rPr>
      </w:pPr>
      <w:r>
        <w:rPr>
          <w:rFonts w:ascii="Times New Roman" w:hAnsi="Times New Roman" w:eastAsia="Lucida Sans Unicode"/>
          <w:kern w:val="2"/>
          <w:sz w:val="28"/>
          <w:szCs w:val="28"/>
        </w:rPr>
        <w:t>ПРИЛОЖЕНИЕ</w:t>
      </w:r>
    </w:p>
    <w:p>
      <w:pPr>
        <w:tabs>
          <w:tab w:val="left" w:pos="568"/>
        </w:tabs>
        <w:autoSpaceDE w:val="0"/>
        <w:autoSpaceDN w:val="0"/>
        <w:spacing w:after="0" w:line="240" w:lineRule="auto"/>
        <w:ind w:firstLine="5580"/>
        <w:jc w:val="center"/>
        <w:rPr>
          <w:rFonts w:ascii="Times New Roman" w:hAnsi="Times New Roman" w:eastAsia="Lucida Sans Unicode"/>
          <w:kern w:val="2"/>
          <w:sz w:val="28"/>
          <w:szCs w:val="28"/>
        </w:rPr>
      </w:pPr>
    </w:p>
    <w:p>
      <w:pPr>
        <w:tabs>
          <w:tab w:val="left" w:pos="568"/>
        </w:tabs>
        <w:autoSpaceDE w:val="0"/>
        <w:autoSpaceDN w:val="0"/>
        <w:spacing w:after="0" w:line="240" w:lineRule="auto"/>
        <w:ind w:firstLine="5580"/>
        <w:jc w:val="center"/>
        <w:rPr>
          <w:rFonts w:ascii="Times New Roman" w:hAnsi="Times New Roman" w:eastAsia="Lucida Sans Unicode"/>
          <w:kern w:val="2"/>
          <w:sz w:val="28"/>
          <w:szCs w:val="28"/>
        </w:rPr>
      </w:pPr>
      <w:r>
        <w:rPr>
          <w:rFonts w:ascii="Times New Roman" w:hAnsi="Times New Roman" w:eastAsia="Lucida Sans Unicode"/>
          <w:kern w:val="2"/>
          <w:sz w:val="28"/>
          <w:szCs w:val="28"/>
        </w:rPr>
        <w:t>к решению Совета депутатов</w:t>
      </w:r>
    </w:p>
    <w:p>
      <w:pPr>
        <w:tabs>
          <w:tab w:val="left" w:pos="568"/>
        </w:tabs>
        <w:autoSpaceDE w:val="0"/>
        <w:autoSpaceDN w:val="0"/>
        <w:spacing w:after="0" w:line="240" w:lineRule="auto"/>
        <w:ind w:firstLine="5580"/>
        <w:jc w:val="center"/>
        <w:rPr>
          <w:rFonts w:ascii="Times New Roman" w:hAnsi="Times New Roman" w:eastAsia="Lucida Sans Unicode"/>
          <w:kern w:val="2"/>
          <w:sz w:val="28"/>
          <w:szCs w:val="28"/>
        </w:rPr>
      </w:pPr>
      <w:r>
        <w:rPr>
          <w:rFonts w:ascii="Times New Roman" w:hAnsi="Times New Roman" w:eastAsia="Lucida Sans Unicode"/>
          <w:kern w:val="2"/>
          <w:sz w:val="28"/>
          <w:szCs w:val="28"/>
        </w:rPr>
        <w:t>Богородского муниципального</w:t>
      </w:r>
    </w:p>
    <w:p>
      <w:pPr>
        <w:tabs>
          <w:tab w:val="left" w:pos="568"/>
        </w:tabs>
        <w:autoSpaceDE w:val="0"/>
        <w:autoSpaceDN w:val="0"/>
        <w:spacing w:after="0" w:line="240" w:lineRule="auto"/>
        <w:ind w:firstLine="5580"/>
        <w:jc w:val="center"/>
        <w:rPr>
          <w:rFonts w:ascii="Times New Roman" w:hAnsi="Times New Roman" w:eastAsia="Lucida Sans Unicode"/>
          <w:kern w:val="2"/>
          <w:sz w:val="28"/>
          <w:szCs w:val="28"/>
        </w:rPr>
      </w:pPr>
      <w:r>
        <w:rPr>
          <w:rFonts w:ascii="Times New Roman" w:hAnsi="Times New Roman" w:eastAsia="Lucida Sans Unicode"/>
          <w:kern w:val="2"/>
          <w:sz w:val="28"/>
          <w:szCs w:val="28"/>
        </w:rPr>
        <w:t>округа Нижегородской области</w:t>
      </w:r>
    </w:p>
    <w:p>
      <w:pPr>
        <w:autoSpaceDE w:val="0"/>
        <w:spacing w:after="0" w:line="240" w:lineRule="auto"/>
        <w:ind w:firstLine="5670"/>
        <w:jc w:val="center"/>
        <w:rPr>
          <w:rFonts w:ascii="Times New Roman" w:hAnsi="Times New Roman" w:eastAsia="Calibri"/>
          <w:sz w:val="28"/>
          <w:szCs w:val="28"/>
          <w:lang w:eastAsia="en-US"/>
        </w:rPr>
      </w:pPr>
      <w:r>
        <w:rPr>
          <w:rFonts w:ascii="Times New Roman" w:hAnsi="Times New Roman" w:eastAsia="Calibri"/>
          <w:sz w:val="28"/>
          <w:szCs w:val="28"/>
          <w:lang w:eastAsia="en-US"/>
        </w:rPr>
        <w:t>от 27.05.2021 № 100</w:t>
      </w:r>
    </w:p>
    <w:p>
      <w:pPr>
        <w:autoSpaceDE w:val="0"/>
        <w:spacing w:after="0" w:line="240" w:lineRule="auto"/>
        <w:jc w:val="center"/>
        <w:rPr>
          <w:rFonts w:ascii="Times New Roman" w:hAnsi="Times New Roman" w:eastAsia="Calibri"/>
          <w:sz w:val="20"/>
          <w:szCs w:val="20"/>
          <w:lang w:eastAsia="en-US"/>
        </w:rPr>
      </w:pPr>
    </w:p>
    <w:p>
      <w:pPr>
        <w:autoSpaceDE w:val="0"/>
        <w:spacing w:after="0" w:line="240" w:lineRule="auto"/>
        <w:jc w:val="center"/>
        <w:rPr>
          <w:rFonts w:ascii="Times New Roman" w:hAnsi="Times New Roman" w:eastAsia="Calibri"/>
          <w:sz w:val="20"/>
          <w:szCs w:val="20"/>
          <w:lang w:eastAsia="en-US"/>
        </w:rPr>
      </w:pPr>
    </w:p>
    <w:p>
      <w:pPr>
        <w:autoSpaceDE w:val="0"/>
        <w:spacing w:after="0" w:line="240" w:lineRule="auto"/>
        <w:jc w:val="center"/>
        <w:rPr>
          <w:rFonts w:ascii="Times New Roman" w:hAnsi="Times New Roman" w:eastAsia="Calibri"/>
          <w:sz w:val="20"/>
          <w:szCs w:val="20"/>
          <w:lang w:eastAsia="en-US"/>
        </w:rPr>
      </w:pPr>
    </w:p>
    <w:p>
      <w:pPr>
        <w:tabs>
          <w:tab w:val="left" w:pos="900"/>
        </w:tabs>
        <w:spacing w:after="0" w:line="240" w:lineRule="auto"/>
        <w:jc w:val="center"/>
        <w:rPr>
          <w:rFonts w:ascii="Times New Roman" w:hAnsi="Times New Roman"/>
          <w:b/>
          <w:bCs/>
          <w:sz w:val="28"/>
          <w:szCs w:val="28"/>
        </w:rPr>
      </w:pPr>
      <w:r>
        <w:rPr>
          <w:rFonts w:ascii="Times New Roman" w:hAnsi="Times New Roman"/>
          <w:b/>
          <w:bCs/>
          <w:sz w:val="28"/>
          <w:szCs w:val="28"/>
        </w:rPr>
        <w:t>Информация</w:t>
      </w:r>
    </w:p>
    <w:p>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 реализации постановления Правительства Нижегородской области от 05.07.2016 № 436 «Об утверждении Положения о порядке предоставления субсидий на реализацию мероприятий в области мелиорации земель сельскохозяйственного назначения»</w:t>
      </w:r>
    </w:p>
    <w:p>
      <w:pPr>
        <w:spacing w:after="0" w:line="240" w:lineRule="auto"/>
        <w:ind w:firstLine="709"/>
        <w:contextualSpacing/>
        <w:jc w:val="both"/>
        <w:rPr>
          <w:rFonts w:ascii="Times New Roman" w:hAnsi="Times New Roman"/>
          <w:sz w:val="28"/>
          <w:szCs w:val="28"/>
        </w:rPr>
      </w:pPr>
    </w:p>
    <w:p>
      <w:pPr>
        <w:pStyle w:val="59"/>
        <w:spacing w:line="240" w:lineRule="auto"/>
        <w:ind w:firstLine="709"/>
        <w:rPr>
          <w:rFonts w:ascii="Times New Roman" w:hAnsi="Times New Roman" w:cs="Times New Roman"/>
          <w:b w:val="0"/>
          <w:sz w:val="28"/>
          <w:szCs w:val="28"/>
        </w:rPr>
      </w:pPr>
      <w:r>
        <w:rPr>
          <w:rFonts w:ascii="Times New Roman" w:hAnsi="Times New Roman" w:cs="Times New Roman"/>
          <w:b w:val="0"/>
          <w:sz w:val="28"/>
          <w:szCs w:val="28"/>
        </w:rPr>
        <w:t>В настоящее время в Нижегородской области реализуется программа по вводу в оборот залежных земель в соответствии с постановлением Правительства Нижегородской области от 5 июля 2016 г. № 436 «</w:t>
      </w:r>
      <w:r>
        <w:rPr>
          <w:rFonts w:ascii="Times New Roman" w:hAnsi="Times New Roman"/>
          <w:b w:val="0"/>
          <w:bCs w:val="0"/>
          <w:sz w:val="28"/>
          <w:szCs w:val="28"/>
        </w:rPr>
        <w:t>Об утверждении Положения о порядке предоставления субсидий на реализацию мероприятий в области мелиорации земель сельскохозяйственного назначения</w:t>
      </w:r>
      <w:r>
        <w:rPr>
          <w:rFonts w:ascii="Times New Roman" w:hAnsi="Times New Roman" w:cs="Times New Roman"/>
          <w:b w:val="0"/>
          <w:sz w:val="28"/>
          <w:szCs w:val="28"/>
        </w:rPr>
        <w:t>».</w:t>
      </w:r>
    </w:p>
    <w:p>
      <w:pPr>
        <w:pStyle w:val="59"/>
        <w:spacing w:line="240" w:lineRule="auto"/>
        <w:ind w:firstLine="709"/>
        <w:rPr>
          <w:rFonts w:ascii="Times New Roman" w:hAnsi="Times New Roman" w:cs="Times New Roman"/>
          <w:b w:val="0"/>
          <w:sz w:val="28"/>
          <w:szCs w:val="28"/>
        </w:rPr>
      </w:pPr>
      <w:r>
        <w:rPr>
          <w:rFonts w:ascii="Times New Roman" w:hAnsi="Times New Roman" w:cs="Times New Roman"/>
          <w:b w:val="0"/>
          <w:sz w:val="28"/>
          <w:szCs w:val="28"/>
        </w:rPr>
        <w:t xml:space="preserve"> Согласно этой программе при распашке залежных земель сельхозпредприятия могут получить субсидию из бюджета до 50 % от фактически произведенных затрат при разработке не используемых земель, а хозяйство обязуется использовать эти земли в течении не менее 5 лет. Кроме того, в соответствии с «Порядком предоставления субсидий на возмещении части затрат на приобретение оборудования и техники» сельхозпредприятие которое ввело в сельскохозяйственный оборот не менее 300 га ранее не использовавшихся пахотных земель, может получить до 50 % компенсации стоимости приобретенного трактора и комбайна при условии использования этих 300 га не менее 10 лет.  В 2020 году в Богородском муниципальном округе Нижегородской области этой поддержкой воспользовалось ООО «Агрофирма Искра», которое ввело в сельскохозяйственный оборот 334 га неиспользуемых ранее земель (правда в Сосновском районе). </w:t>
      </w:r>
    </w:p>
    <w:p>
      <w:pPr>
        <w:pStyle w:val="59"/>
        <w:spacing w:line="240" w:lineRule="auto"/>
        <w:ind w:firstLine="709"/>
        <w:rPr>
          <w:rFonts w:ascii="Times New Roman" w:hAnsi="Times New Roman" w:cs="Times New Roman"/>
          <w:b w:val="0"/>
          <w:sz w:val="28"/>
          <w:szCs w:val="28"/>
        </w:rPr>
      </w:pPr>
      <w:r>
        <w:rPr>
          <w:rFonts w:ascii="Times New Roman" w:hAnsi="Times New Roman" w:cs="Times New Roman"/>
          <w:b w:val="0"/>
          <w:sz w:val="28"/>
          <w:szCs w:val="28"/>
        </w:rPr>
        <w:t xml:space="preserve">В этом году планируют участвовать в программе опять же ООО «Агрофирма Искра», которые уже начали разработку залежных земель около с. Дуденево на площади 342 га, а также ИП ГКФХ Пишин В.А. планирует разработать в этом году 330 га залежных земель в районе с Бочеево. </w:t>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снижения неиспользуемой пашни Управлением сельского хозяйства администрации Богородского муниципального округа Нижегородской области (далее – Управление сельского хозяйства) осуществляется муниципальный земельный контроль в отношении использования земель сельскохозяйственного назначения на территории Богородского муниципального округа Нижегородской области. </w:t>
      </w:r>
      <w:r>
        <w:rPr>
          <w:rFonts w:ascii="Times New Roman" w:hAnsi="Times New Roman"/>
          <w:sz w:val="28"/>
          <w:szCs w:val="28"/>
          <w:shd w:val="clear" w:color="auto" w:fill="FFFFFF"/>
        </w:rPr>
        <w:t xml:space="preserve">Мероприятия по организации и осуществлению муниципального контроля на территории Богородского муниципального округа утверждены постановлением администрации Богородского муниципального округа Нижегородской области от 01.02.2021 № 109. </w:t>
      </w:r>
      <w:r>
        <w:rPr>
          <w:rFonts w:ascii="Times New Roman" w:hAnsi="Times New Roman"/>
          <w:sz w:val="28"/>
          <w:szCs w:val="28"/>
        </w:rPr>
        <w:t xml:space="preserve">Постановлением администрации Богородского муниципального района Нижегородской области от 10.05.2017 № 1415 утверждены административные регламенты по осуществлению функций муниципального земельного контроля за использованием земель сельскохозяйственного назначения. </w:t>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подготовке к проведению проверки проводится целый комплекс мероприятий – составляется план проведения плановых проверок, запрашиваются в Росреестре выписки из Единого государственного реестра недвижимости (ЕГРН). На основании этих выписок ведется реестр собственников земельных участков сельхозназначения, который постоянно обновляется, так как постоянно происходят изменения собственников земельных участков, изменяются категория земель, вид разрешенного использования, земельные участки снимаются с учёта, дробятся. Кроме этого данные по земельным участкам наносятся на карты сельхозпредприятий с использованием программы </w:t>
      </w:r>
      <w:r>
        <w:rPr>
          <w:rFonts w:ascii="Times New Roman" w:hAnsi="Times New Roman"/>
          <w:sz w:val="28"/>
          <w:szCs w:val="28"/>
          <w:lang w:val="en-US"/>
        </w:rPr>
        <w:t>MapInfo</w:t>
      </w:r>
      <w:r>
        <w:rPr>
          <w:rFonts w:ascii="Times New Roman" w:hAnsi="Times New Roman"/>
          <w:sz w:val="28"/>
          <w:szCs w:val="28"/>
        </w:rPr>
        <w:t xml:space="preserve">. После сбора всей информации проект плана проверок направляется в Управление </w:t>
      </w:r>
      <w:r>
        <w:rPr>
          <w:rFonts w:ascii="Times New Roman" w:hAnsi="Times New Roman"/>
          <w:sz w:val="28"/>
          <w:szCs w:val="28"/>
          <w:shd w:val="clear" w:color="auto" w:fill="FFFFFF"/>
        </w:rPr>
        <w:t>Россельхознадзора по Нижегородской области и Республике Марий Эл для согласования. После этого до 1 сентября проект плана направляется для проверки в орган прокуратуры. После проверки, в случае внесения предложений органами прокуратуры, в ежегодный план проведения плановых проверок вносятся изменения и направляются до 1 ноября в орган прокуратуры для согласования плана.</w:t>
      </w:r>
    </w:p>
    <w:p>
      <w:pPr>
        <w:spacing w:after="0" w:line="240" w:lineRule="auto"/>
        <w:ind w:firstLine="709"/>
        <w:jc w:val="both"/>
        <w:rPr>
          <w:rFonts w:ascii="Times New Roman" w:hAnsi="Times New Roman"/>
          <w:sz w:val="28"/>
          <w:szCs w:val="28"/>
        </w:rPr>
      </w:pPr>
      <w:r>
        <w:rPr>
          <w:rFonts w:ascii="Times New Roman" w:hAnsi="Times New Roman"/>
          <w:sz w:val="28"/>
          <w:szCs w:val="28"/>
        </w:rPr>
        <w:t>Дополнительной проблемой является отсутствие в получаемых сейчас выписках адреса регистрации собственника земельного участка. По всем собственникам земельных участков, включенных в план проверок, делаются запросы в Управление по вопросам миграции ГУ МВД России по Нижегородской области для уточнения места их регистрации. Что крайне важно для надлежащего уведомления лица о проведении проверки. Уведомление отправляется вместе с распоряжением заказным письмом с уведомлением о вручении не менее чем за месяц до начала проведения проверки. В случае, когда юридическое лицо или физическое лицо уклоняется от проверки и не получает письмо с уведомлением и распоряжением о проведении проверки и  не является в назначенное время и место, то вернувшееся в наш адрес заказное письмо является основанием для проведения проверки в отсутствии собственника земельного участка.</w:t>
      </w:r>
    </w:p>
    <w:p>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 xml:space="preserve">В соответствии со статьями 26.1 и 26.2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2016 года по 2019 год Управление сельского хозяйства не проводило плановые проверки юридических лиц и индивидуальных предпринимателей. В рамках муниципального земельного контроля Управлением сельского хозяйства проводились плановые проверки в отношении использования земель сельскохозяйственного назначения физическими лицами. </w:t>
      </w:r>
      <w:r>
        <w:rPr>
          <w:rFonts w:ascii="Times New Roman" w:hAnsi="Times New Roman"/>
          <w:sz w:val="28"/>
          <w:szCs w:val="28"/>
          <w:shd w:val="clear" w:color="auto" w:fill="FFFFFF"/>
        </w:rPr>
        <w:t xml:space="preserve">За три года </w:t>
      </w:r>
      <w:r>
        <w:rPr>
          <w:rFonts w:ascii="Times New Roman" w:hAnsi="Times New Roman"/>
          <w:sz w:val="28"/>
          <w:szCs w:val="28"/>
        </w:rPr>
        <w:t>Управлением сельского хозяйства</w:t>
      </w:r>
      <w:r>
        <w:rPr>
          <w:rFonts w:ascii="Times New Roman" w:hAnsi="Times New Roman"/>
          <w:sz w:val="28"/>
          <w:szCs w:val="28"/>
          <w:shd w:val="clear" w:color="auto" w:fill="FFFFFF"/>
        </w:rPr>
        <w:t xml:space="preserve"> проведено 60 плановых и внеплановых проверок соблюдения земельного законодательства по использованию земельных участков сельскохозяйственного назначения. В ходе проверок выявлены 21 нарушение. Материалы этих проверок направлены в Управление Россельхознадзора по Нижегородской области и Республике Марий Эл. По результатам проверок составлено 20 протоколов, наложено 19 штрафов на физических лиц. </w:t>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2020 год было запланировано проведение 1 плановой проверки юридического лица, 20 плановых проверок физических лиц и 18 внеплановых проверок по контролю за исполнением ранее выданных предписаний, однако на основании постановления Правительства Российской Федерации от 03.04.2020 № 438, Указа Губернатора Нижегородской области от 13.03.2020 № 27 «О введении режима повышенной готовности» в связи с распространением новой коронавирусной инфекции (COVID-19) проведение запланированных мероприятий по контролю (надзору) в 2020 было ограничено. Запланированные проверки отменены. </w:t>
      </w:r>
    </w:p>
    <w:p>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Кроме этого </w:t>
      </w:r>
      <w:r>
        <w:rPr>
          <w:rFonts w:ascii="Times New Roman" w:hAnsi="Times New Roman"/>
          <w:sz w:val="28"/>
          <w:szCs w:val="28"/>
        </w:rPr>
        <w:t xml:space="preserve">Управление сельского хозяйства проводит </w:t>
      </w:r>
      <w:r>
        <w:rPr>
          <w:rFonts w:ascii="Times New Roman" w:hAnsi="Times New Roman"/>
          <w:sz w:val="28"/>
          <w:szCs w:val="28"/>
          <w:shd w:val="clear" w:color="auto" w:fill="FFFFFF"/>
        </w:rPr>
        <w:t xml:space="preserve">мероприятия по контролю без взаимодействия с юридическими лицами, индивидуальными предпринимателями – плановые (рейдовые) осмотры, обследования земельных участков. Они проводятся на основании запросов, обращений граждан, юридических лиц, сельских администраций и др. По результатам рейдовых осмотров делаются выводы о дальнейших действиях. В случае выявления признаков нарушения обязательных требований земельного законодательства главе администрации направляется мотивированное представление с информацией о выявленных нарушениях для принятия при необходимости решения о назначении внеплановой проверки, а собственнику земель направляется предостережение о недопустимости нарушения обязательных требований. </w:t>
      </w:r>
    </w:p>
    <w:p>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 xml:space="preserve">На 2021 год планируется проведение 2 проверок юридических лиц согласно ежегодному плану. Также запланировано проведение 20 плановых выездных проверок физических лиц. В настоящий момент проведено 6 выездных проверок физических лиц. В 2-х проверках выявлены признаки нарушения земельного законодательства. Материалы проверок готовятся для передачи в надзорные органы для принятия мотивированного решения. </w:t>
      </w:r>
      <w:r>
        <w:rPr>
          <w:rFonts w:ascii="Times New Roman" w:hAnsi="Times New Roman"/>
          <w:sz w:val="28"/>
          <w:szCs w:val="28"/>
          <w:shd w:val="clear" w:color="auto" w:fill="FFFFFF"/>
        </w:rPr>
        <w:t xml:space="preserve">Кроме этого </w:t>
      </w:r>
      <w:r>
        <w:rPr>
          <w:rFonts w:ascii="Times New Roman" w:hAnsi="Times New Roman"/>
          <w:sz w:val="28"/>
          <w:szCs w:val="28"/>
        </w:rPr>
        <w:t xml:space="preserve">Управление сельского хозяйства провело 3 </w:t>
      </w:r>
      <w:r>
        <w:rPr>
          <w:rFonts w:ascii="Times New Roman" w:hAnsi="Times New Roman"/>
          <w:sz w:val="28"/>
          <w:szCs w:val="28"/>
          <w:shd w:val="clear" w:color="auto" w:fill="FFFFFF"/>
        </w:rPr>
        <w:t xml:space="preserve">мероприятия по контролю без взаимодействия с юридическими лицами, индивидуальными предпринимателями – плановых (рейдовых) осмотра, обследования земельных участков. По результатам двух рейдовых осмотров выявлены признаки </w:t>
      </w:r>
      <w:r>
        <w:rPr>
          <w:rFonts w:ascii="Times New Roman" w:hAnsi="Times New Roman"/>
          <w:sz w:val="28"/>
          <w:szCs w:val="28"/>
        </w:rPr>
        <w:t xml:space="preserve">нарушения земельного законодательства при использовании земельных участков сельскохозяйственного назначения. Собственникам этих земельных участков выданы предостережения </w:t>
      </w:r>
      <w:r>
        <w:rPr>
          <w:rFonts w:ascii="Times New Roman" w:hAnsi="Times New Roman"/>
          <w:sz w:val="28"/>
          <w:szCs w:val="28"/>
          <w:shd w:val="clear" w:color="auto" w:fill="FFFFFF"/>
        </w:rPr>
        <w:t>о недопустимости нарушения обязательных требований.</w:t>
      </w:r>
    </w:p>
    <w:p>
      <w:pPr>
        <w:spacing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За последние три года с учетом плановых (рейдовых) осмотров и мониторинга за использованием земель сельхозназначения всего обследовано более 9100 га </w:t>
      </w:r>
    </w:p>
    <w:tbl>
      <w:tblPr>
        <w:tblStyle w:val="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992"/>
        <w:gridCol w:w="1418"/>
        <w:gridCol w:w="1276"/>
        <w:gridCol w:w="1275"/>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1843"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вид контроля</w:t>
            </w:r>
          </w:p>
        </w:tc>
        <w:tc>
          <w:tcPr>
            <w:tcW w:w="992"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2016 год</w:t>
            </w:r>
          </w:p>
        </w:tc>
        <w:tc>
          <w:tcPr>
            <w:tcW w:w="1418"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2017 год</w:t>
            </w:r>
          </w:p>
        </w:tc>
        <w:tc>
          <w:tcPr>
            <w:tcW w:w="1276"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2018 год</w:t>
            </w:r>
          </w:p>
        </w:tc>
        <w:tc>
          <w:tcPr>
            <w:tcW w:w="1275"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2019 год</w:t>
            </w:r>
          </w:p>
        </w:tc>
        <w:tc>
          <w:tcPr>
            <w:tcW w:w="1134"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2020 год</w:t>
            </w:r>
          </w:p>
        </w:tc>
        <w:tc>
          <w:tcPr>
            <w:tcW w:w="1418"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2021 год -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1843"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Земельный контроль</w:t>
            </w:r>
          </w:p>
        </w:tc>
        <w:tc>
          <w:tcPr>
            <w:tcW w:w="992"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30 физ.л.</w:t>
            </w:r>
          </w:p>
        </w:tc>
        <w:tc>
          <w:tcPr>
            <w:tcW w:w="1418"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13 физ.л.</w:t>
            </w:r>
          </w:p>
        </w:tc>
        <w:tc>
          <w:tcPr>
            <w:tcW w:w="1276"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17 физ.л.</w:t>
            </w:r>
          </w:p>
        </w:tc>
        <w:tc>
          <w:tcPr>
            <w:tcW w:w="1275"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27 физ.л.</w:t>
            </w:r>
          </w:p>
        </w:tc>
        <w:tc>
          <w:tcPr>
            <w:tcW w:w="1134"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w:t>
            </w:r>
          </w:p>
        </w:tc>
        <w:tc>
          <w:tcPr>
            <w:tcW w:w="1418" w:type="dxa"/>
            <w:noWrap w:val="0"/>
            <w:vAlign w:val="top"/>
          </w:tcPr>
          <w:p>
            <w:pPr>
              <w:spacing w:after="0" w:line="240" w:lineRule="auto"/>
              <w:jc w:val="center"/>
              <w:rPr>
                <w:rFonts w:ascii="Times New Roman" w:hAnsi="Times New Roman"/>
                <w:sz w:val="28"/>
                <w:szCs w:val="28"/>
              </w:rPr>
            </w:pPr>
            <w:r>
              <w:rPr>
                <w:rFonts w:ascii="Times New Roman" w:hAnsi="Times New Roman"/>
                <w:sz w:val="28"/>
                <w:szCs w:val="28"/>
              </w:rPr>
              <w:t>2 юр.л. и</w:t>
            </w:r>
          </w:p>
          <w:p>
            <w:pPr>
              <w:spacing w:after="0" w:line="240" w:lineRule="auto"/>
              <w:jc w:val="center"/>
              <w:rPr>
                <w:rFonts w:ascii="Times New Roman" w:hAnsi="Times New Roman"/>
                <w:sz w:val="28"/>
                <w:szCs w:val="28"/>
              </w:rPr>
            </w:pPr>
            <w:r>
              <w:rPr>
                <w:rFonts w:ascii="Times New Roman" w:hAnsi="Times New Roman"/>
                <w:sz w:val="28"/>
                <w:szCs w:val="28"/>
              </w:rPr>
              <w:t>20 физ.л.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1843"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Плановые проверки</w:t>
            </w:r>
          </w:p>
        </w:tc>
        <w:tc>
          <w:tcPr>
            <w:tcW w:w="992"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13</w:t>
            </w:r>
          </w:p>
        </w:tc>
        <w:tc>
          <w:tcPr>
            <w:tcW w:w="1418"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5</w:t>
            </w:r>
          </w:p>
        </w:tc>
        <w:tc>
          <w:tcPr>
            <w:tcW w:w="1276"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12</w:t>
            </w:r>
          </w:p>
        </w:tc>
        <w:tc>
          <w:tcPr>
            <w:tcW w:w="1275"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16</w:t>
            </w:r>
          </w:p>
        </w:tc>
        <w:tc>
          <w:tcPr>
            <w:tcW w:w="1134"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w:t>
            </w:r>
          </w:p>
        </w:tc>
        <w:tc>
          <w:tcPr>
            <w:tcW w:w="1418" w:type="dxa"/>
            <w:noWrap w:val="0"/>
            <w:vAlign w:val="top"/>
          </w:tcPr>
          <w:p>
            <w:pPr>
              <w:spacing w:after="0" w:line="240" w:lineRule="auto"/>
              <w:jc w:val="center"/>
              <w:rPr>
                <w:rFonts w:ascii="Times New Roman" w:hAnsi="Times New Roman"/>
                <w:sz w:val="28"/>
                <w:szCs w:val="28"/>
              </w:rPr>
            </w:pPr>
            <w:r>
              <w:rPr>
                <w:rFonts w:ascii="Times New Roman" w:hAnsi="Times New Roman"/>
                <w:sz w:val="28"/>
                <w:szCs w:val="28"/>
              </w:rPr>
              <w:t>6 физ.л.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1843" w:type="dxa"/>
            <w:noWrap w:val="0"/>
            <w:vAlign w:val="top"/>
          </w:tcPr>
          <w:p>
            <w:pPr>
              <w:spacing w:after="0" w:line="240" w:lineRule="auto"/>
              <w:jc w:val="center"/>
              <w:rPr>
                <w:rFonts w:ascii="Times New Roman" w:hAnsi="Times New Roman"/>
                <w:sz w:val="28"/>
                <w:szCs w:val="28"/>
              </w:rPr>
            </w:pPr>
            <w:r>
              <w:rPr>
                <w:rFonts w:ascii="Times New Roman" w:hAnsi="Times New Roman"/>
                <w:sz w:val="28"/>
                <w:szCs w:val="28"/>
              </w:rPr>
              <w:t>Внеплановые проверки</w:t>
            </w:r>
          </w:p>
        </w:tc>
        <w:tc>
          <w:tcPr>
            <w:tcW w:w="992"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10</w:t>
            </w:r>
          </w:p>
        </w:tc>
        <w:tc>
          <w:tcPr>
            <w:tcW w:w="1418"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w:t>
            </w:r>
          </w:p>
        </w:tc>
        <w:tc>
          <w:tcPr>
            <w:tcW w:w="1276"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w:t>
            </w:r>
          </w:p>
        </w:tc>
        <w:tc>
          <w:tcPr>
            <w:tcW w:w="1275"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4</w:t>
            </w:r>
          </w:p>
        </w:tc>
        <w:tc>
          <w:tcPr>
            <w:tcW w:w="1134"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w:t>
            </w:r>
          </w:p>
        </w:tc>
        <w:tc>
          <w:tcPr>
            <w:tcW w:w="1418" w:type="dxa"/>
            <w:noWrap w:val="0"/>
            <w:vAlign w:val="top"/>
          </w:tcPr>
          <w:p>
            <w:pPr>
              <w:spacing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1843" w:type="dxa"/>
            <w:noWrap w:val="0"/>
            <w:vAlign w:val="top"/>
          </w:tcPr>
          <w:p>
            <w:pPr>
              <w:spacing w:after="0" w:line="240" w:lineRule="auto"/>
              <w:jc w:val="center"/>
              <w:rPr>
                <w:rFonts w:ascii="Times New Roman" w:hAnsi="Times New Roman"/>
                <w:sz w:val="28"/>
                <w:szCs w:val="28"/>
              </w:rPr>
            </w:pPr>
            <w:r>
              <w:rPr>
                <w:rFonts w:ascii="Times New Roman" w:hAnsi="Times New Roman"/>
                <w:sz w:val="28"/>
                <w:szCs w:val="28"/>
              </w:rPr>
              <w:t>Выявлено нарушений</w:t>
            </w:r>
          </w:p>
        </w:tc>
        <w:tc>
          <w:tcPr>
            <w:tcW w:w="992"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11</w:t>
            </w:r>
          </w:p>
        </w:tc>
        <w:tc>
          <w:tcPr>
            <w:tcW w:w="1418"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w:t>
            </w:r>
          </w:p>
        </w:tc>
        <w:tc>
          <w:tcPr>
            <w:tcW w:w="1276"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9</w:t>
            </w:r>
          </w:p>
        </w:tc>
        <w:tc>
          <w:tcPr>
            <w:tcW w:w="1275"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18</w:t>
            </w:r>
          </w:p>
        </w:tc>
        <w:tc>
          <w:tcPr>
            <w:tcW w:w="1134"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w:t>
            </w:r>
          </w:p>
        </w:tc>
        <w:tc>
          <w:tcPr>
            <w:tcW w:w="1418" w:type="dxa"/>
            <w:noWrap w:val="0"/>
            <w:vAlign w:val="top"/>
          </w:tcPr>
          <w:p>
            <w:pPr>
              <w:spacing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1843"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Составлено протоколов</w:t>
            </w:r>
          </w:p>
        </w:tc>
        <w:tc>
          <w:tcPr>
            <w:tcW w:w="992"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11</w:t>
            </w:r>
          </w:p>
        </w:tc>
        <w:tc>
          <w:tcPr>
            <w:tcW w:w="1418"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w:t>
            </w:r>
          </w:p>
        </w:tc>
        <w:tc>
          <w:tcPr>
            <w:tcW w:w="1276"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8</w:t>
            </w:r>
          </w:p>
        </w:tc>
        <w:tc>
          <w:tcPr>
            <w:tcW w:w="1275"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20</w:t>
            </w:r>
          </w:p>
        </w:tc>
        <w:tc>
          <w:tcPr>
            <w:tcW w:w="1134"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w:t>
            </w:r>
          </w:p>
        </w:tc>
        <w:tc>
          <w:tcPr>
            <w:tcW w:w="1418" w:type="dxa"/>
            <w:noWrap w:val="0"/>
            <w:vAlign w:val="top"/>
          </w:tcPr>
          <w:p>
            <w:pPr>
              <w:spacing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1843" w:type="dxa"/>
            <w:noWrap w:val="0"/>
            <w:vAlign w:val="top"/>
          </w:tcPr>
          <w:p>
            <w:pPr>
              <w:spacing w:after="0" w:line="240" w:lineRule="auto"/>
              <w:jc w:val="center"/>
              <w:rPr>
                <w:rFonts w:ascii="Times New Roman" w:hAnsi="Times New Roman"/>
                <w:sz w:val="28"/>
                <w:szCs w:val="28"/>
              </w:rPr>
            </w:pPr>
            <w:r>
              <w:rPr>
                <w:rFonts w:ascii="Times New Roman" w:hAnsi="Times New Roman"/>
                <w:sz w:val="28"/>
                <w:szCs w:val="28"/>
              </w:rPr>
              <w:t>Направлено материалов в суд</w:t>
            </w:r>
          </w:p>
        </w:tc>
        <w:tc>
          <w:tcPr>
            <w:tcW w:w="992"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w:t>
            </w:r>
          </w:p>
        </w:tc>
        <w:tc>
          <w:tcPr>
            <w:tcW w:w="1418"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w:t>
            </w:r>
          </w:p>
        </w:tc>
        <w:tc>
          <w:tcPr>
            <w:tcW w:w="1276"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w:t>
            </w:r>
          </w:p>
        </w:tc>
        <w:tc>
          <w:tcPr>
            <w:tcW w:w="1275"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w:t>
            </w:r>
          </w:p>
        </w:tc>
        <w:tc>
          <w:tcPr>
            <w:tcW w:w="1134"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w:t>
            </w:r>
          </w:p>
        </w:tc>
        <w:tc>
          <w:tcPr>
            <w:tcW w:w="1418" w:type="dxa"/>
            <w:noWrap w:val="0"/>
            <w:vAlign w:val="top"/>
          </w:tcPr>
          <w:p>
            <w:pPr>
              <w:spacing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1843"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Не проведено проверок</w:t>
            </w:r>
          </w:p>
        </w:tc>
        <w:tc>
          <w:tcPr>
            <w:tcW w:w="992"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7</w:t>
            </w:r>
          </w:p>
        </w:tc>
        <w:tc>
          <w:tcPr>
            <w:tcW w:w="1418"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8</w:t>
            </w:r>
          </w:p>
        </w:tc>
        <w:tc>
          <w:tcPr>
            <w:tcW w:w="1276"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5</w:t>
            </w:r>
          </w:p>
        </w:tc>
        <w:tc>
          <w:tcPr>
            <w:tcW w:w="1275"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7</w:t>
            </w:r>
          </w:p>
        </w:tc>
        <w:tc>
          <w:tcPr>
            <w:tcW w:w="1134"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37</w:t>
            </w:r>
          </w:p>
        </w:tc>
        <w:tc>
          <w:tcPr>
            <w:tcW w:w="1418" w:type="dxa"/>
            <w:noWrap w:val="0"/>
            <w:vAlign w:val="top"/>
          </w:tcPr>
          <w:p>
            <w:pPr>
              <w:spacing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1843"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Проведено рейдовых осмотров</w:t>
            </w:r>
          </w:p>
        </w:tc>
        <w:tc>
          <w:tcPr>
            <w:tcW w:w="992"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w:t>
            </w:r>
          </w:p>
        </w:tc>
        <w:tc>
          <w:tcPr>
            <w:tcW w:w="1418"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3</w:t>
            </w:r>
          </w:p>
        </w:tc>
        <w:tc>
          <w:tcPr>
            <w:tcW w:w="1276"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5</w:t>
            </w:r>
          </w:p>
        </w:tc>
        <w:tc>
          <w:tcPr>
            <w:tcW w:w="1275"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3</w:t>
            </w:r>
          </w:p>
        </w:tc>
        <w:tc>
          <w:tcPr>
            <w:tcW w:w="1134"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w:t>
            </w:r>
          </w:p>
        </w:tc>
        <w:tc>
          <w:tcPr>
            <w:tcW w:w="1418"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1843"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Обследованная площадь</w:t>
            </w:r>
          </w:p>
        </w:tc>
        <w:tc>
          <w:tcPr>
            <w:tcW w:w="992"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496 га</w:t>
            </w:r>
          </w:p>
        </w:tc>
        <w:tc>
          <w:tcPr>
            <w:tcW w:w="1418"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1130 га</w:t>
            </w:r>
          </w:p>
        </w:tc>
        <w:tc>
          <w:tcPr>
            <w:tcW w:w="1276"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1316 га</w:t>
            </w:r>
          </w:p>
        </w:tc>
        <w:tc>
          <w:tcPr>
            <w:tcW w:w="1275"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1600 га</w:t>
            </w:r>
          </w:p>
        </w:tc>
        <w:tc>
          <w:tcPr>
            <w:tcW w:w="1134" w:type="dxa"/>
            <w:noWrap w:val="0"/>
            <w:vAlign w:val="top"/>
          </w:tcPr>
          <w:p>
            <w:pPr>
              <w:spacing w:line="240" w:lineRule="auto"/>
              <w:jc w:val="center"/>
              <w:rPr>
                <w:rFonts w:ascii="Times New Roman" w:hAnsi="Times New Roman"/>
                <w:sz w:val="28"/>
                <w:szCs w:val="28"/>
              </w:rPr>
            </w:pPr>
            <w:r>
              <w:rPr>
                <w:rFonts w:ascii="Times New Roman" w:hAnsi="Times New Roman"/>
                <w:sz w:val="28"/>
                <w:szCs w:val="28"/>
              </w:rPr>
              <w:t>4575 га</w:t>
            </w:r>
          </w:p>
        </w:tc>
        <w:tc>
          <w:tcPr>
            <w:tcW w:w="1418" w:type="dxa"/>
            <w:noWrap w:val="0"/>
            <w:vAlign w:val="top"/>
          </w:tcPr>
          <w:p>
            <w:pPr>
              <w:spacing w:line="240" w:lineRule="auto"/>
              <w:jc w:val="center"/>
              <w:rPr>
                <w:rFonts w:ascii="Times New Roman" w:hAnsi="Times New Roman"/>
                <w:sz w:val="28"/>
                <w:szCs w:val="28"/>
              </w:rPr>
            </w:pPr>
          </w:p>
        </w:tc>
      </w:tr>
    </w:tbl>
    <w:p>
      <w:pPr>
        <w:spacing w:line="240" w:lineRule="auto"/>
        <w:ind w:firstLine="709"/>
        <w:jc w:val="both"/>
        <w:rPr>
          <w:rFonts w:ascii="Times New Roman" w:hAnsi="Times New Roman"/>
          <w:sz w:val="28"/>
          <w:szCs w:val="28"/>
        </w:rPr>
      </w:pPr>
    </w:p>
    <w:p>
      <w:pPr>
        <w:spacing w:line="240" w:lineRule="auto"/>
        <w:ind w:firstLine="709"/>
        <w:jc w:val="both"/>
        <w:rPr>
          <w:rFonts w:ascii="Times New Roman" w:hAnsi="Times New Roman"/>
          <w:sz w:val="28"/>
          <w:szCs w:val="28"/>
        </w:rPr>
      </w:pPr>
      <w:r>
        <w:rPr>
          <w:rFonts w:ascii="Times New Roman" w:hAnsi="Times New Roman"/>
          <w:sz w:val="28"/>
          <w:szCs w:val="28"/>
        </w:rPr>
        <w:t xml:space="preserve">По инициативе председателя комитета Совета депутатов Богородского муниципального округа Нижегородской области по аграрной политике и землеустройству Скворцова А.Ф. между Управлением сельского хозяйства и Государственным пожарным надзором по Богородскому району достигнуто соглашение о межведомственном взаимодействии по привлечению к ответственности недобросовестных собственников земельных участков. </w:t>
      </w:r>
    </w:p>
    <w:p>
      <w:pPr>
        <w:widowControl w:val="0"/>
        <w:autoSpaceDE w:val="0"/>
        <w:autoSpaceDN w:val="0"/>
        <w:adjustRightInd w:val="0"/>
        <w:spacing w:after="0" w:line="240" w:lineRule="auto"/>
        <w:ind w:firstLine="851"/>
        <w:jc w:val="center"/>
        <w:rPr>
          <w:rFonts w:ascii="Times New Roman" w:hAnsi="Times New Roman"/>
          <w:color w:val="000000"/>
          <w:sz w:val="24"/>
          <w:szCs w:val="24"/>
        </w:rPr>
      </w:pPr>
      <w:r>
        <w:rPr>
          <w:rFonts w:ascii="Times New Roman" w:hAnsi="Times New Roman"/>
          <w:color w:val="000000"/>
          <w:sz w:val="28"/>
          <w:szCs w:val="28"/>
        </w:rPr>
        <w:t>__________________</w:t>
      </w:r>
    </w:p>
    <w:sectPr>
      <w:pgSz w:w="11906" w:h="16838"/>
      <w:pgMar w:top="1134" w:right="850" w:bottom="1134" w:left="1701" w:header="709" w:footer="709"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Light">
    <w:panose1 w:val="020F0302020204030204"/>
    <w:charset w:val="CC"/>
    <w:family w:val="swiss"/>
    <w:pitch w:val="default"/>
    <w:sig w:usb0="A00002EF" w:usb1="4000207B" w:usb2="00000000"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Comic Sans MS">
    <w:panose1 w:val="030F0702030302020204"/>
    <w:charset w:val="CC"/>
    <w:family w:val="script"/>
    <w:pitch w:val="default"/>
    <w:sig w:usb0="00000287" w:usb1="40000013" w:usb2="00000000" w:usb3="00000000" w:csb0="2000009F" w:csb1="00000000"/>
  </w:font>
  <w:font w:name="Arial Unicode MS">
    <w:altName w:val="Arial"/>
    <w:panose1 w:val="020B0604020202020204"/>
    <w:charset w:val="00"/>
    <w:family w:val="roman"/>
    <w:pitch w:val="default"/>
    <w:sig w:usb0="00000003" w:usb1="00000000" w:usb2="00000000" w:usb3="00000000" w:csb0="00000001" w:csb1="00000000"/>
  </w:font>
  <w:font w:name="Courier New">
    <w:panose1 w:val="02070309020205020404"/>
    <w:charset w:val="CC"/>
    <w:family w:val="modern"/>
    <w:pitch w:val="default"/>
    <w:sig w:usb0="E0002AFF" w:usb1="C0007843" w:usb2="00000009" w:usb3="00000000" w:csb0="400001FF" w:csb1="FFFF0000"/>
  </w:font>
  <w:font w:name="Arial">
    <w:panose1 w:val="020B0604020202020204"/>
    <w:charset w:val="CC"/>
    <w:family w:val="swiss"/>
    <w:pitch w:val="default"/>
    <w:sig w:usb0="E0002AFF" w:usb1="C0007843"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24"/>
        <w:szCs w:val="24"/>
        <w:lang/>
      </w:rPr>
      <w:drawing>
        <wp:inline distT="0" distB="0" distL="114300" distR="114300">
          <wp:extent cx="637540" cy="686435"/>
          <wp:effectExtent l="0" t="0" r="10160" b="1841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pic:cNvPicPr>
                </pic:nvPicPr>
                <pic:blipFill>
                  <a:blip r:embed="rId1"/>
                  <a:stretch>
                    <a:fillRect/>
                  </a:stretch>
                </pic:blipFill>
                <pic:spPr>
                  <a:xfrm>
                    <a:off x="0" y="0"/>
                    <a:ext cx="637540" cy="686435"/>
                  </a:xfrm>
                  <a:prstGeom prst="rect">
                    <a:avLst/>
                  </a:prstGeom>
                  <a:solidFill>
                    <a:srgbClr val="FFFFFF"/>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autoHyphenation/>
  <w:hyphenationZone w:val="360"/>
  <w:drawingGridHorizontalSpacing w:val="110"/>
  <w:displayHorizontalDrawingGridEvery w:val="2"/>
  <w:displayVerticalDrawingGridEvery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74"/>
    <w:rsid w:val="00014282"/>
    <w:rsid w:val="00085992"/>
    <w:rsid w:val="000B13E4"/>
    <w:rsid w:val="00122688"/>
    <w:rsid w:val="00142F70"/>
    <w:rsid w:val="00164E7B"/>
    <w:rsid w:val="001B492C"/>
    <w:rsid w:val="00205F34"/>
    <w:rsid w:val="002162EF"/>
    <w:rsid w:val="00216706"/>
    <w:rsid w:val="002525EB"/>
    <w:rsid w:val="0026377D"/>
    <w:rsid w:val="002973F2"/>
    <w:rsid w:val="002E499D"/>
    <w:rsid w:val="00344CB9"/>
    <w:rsid w:val="00345087"/>
    <w:rsid w:val="00361838"/>
    <w:rsid w:val="0037055A"/>
    <w:rsid w:val="00410691"/>
    <w:rsid w:val="00421CA6"/>
    <w:rsid w:val="004961D6"/>
    <w:rsid w:val="004A64D9"/>
    <w:rsid w:val="004B0F39"/>
    <w:rsid w:val="004F0FCF"/>
    <w:rsid w:val="004F68CA"/>
    <w:rsid w:val="005035D2"/>
    <w:rsid w:val="00524819"/>
    <w:rsid w:val="0056505C"/>
    <w:rsid w:val="0059368D"/>
    <w:rsid w:val="005B2EAB"/>
    <w:rsid w:val="005B704E"/>
    <w:rsid w:val="0062417A"/>
    <w:rsid w:val="00652636"/>
    <w:rsid w:val="00686BF2"/>
    <w:rsid w:val="006B02EA"/>
    <w:rsid w:val="006B56F6"/>
    <w:rsid w:val="006F23CE"/>
    <w:rsid w:val="006F386B"/>
    <w:rsid w:val="00737793"/>
    <w:rsid w:val="00746B95"/>
    <w:rsid w:val="0076637B"/>
    <w:rsid w:val="0077593F"/>
    <w:rsid w:val="007B33ED"/>
    <w:rsid w:val="00843CCB"/>
    <w:rsid w:val="00847CB3"/>
    <w:rsid w:val="008713BD"/>
    <w:rsid w:val="00880D5D"/>
    <w:rsid w:val="0088126E"/>
    <w:rsid w:val="008914C2"/>
    <w:rsid w:val="008D1BE4"/>
    <w:rsid w:val="008D42DB"/>
    <w:rsid w:val="008E69EF"/>
    <w:rsid w:val="008F20E7"/>
    <w:rsid w:val="008F4C9C"/>
    <w:rsid w:val="009028AB"/>
    <w:rsid w:val="00925A57"/>
    <w:rsid w:val="0093190B"/>
    <w:rsid w:val="00944C4E"/>
    <w:rsid w:val="00960399"/>
    <w:rsid w:val="00965A64"/>
    <w:rsid w:val="009D75C0"/>
    <w:rsid w:val="009E53A8"/>
    <w:rsid w:val="00A13A19"/>
    <w:rsid w:val="00A37157"/>
    <w:rsid w:val="00A402EC"/>
    <w:rsid w:val="00A44F7E"/>
    <w:rsid w:val="00A55F31"/>
    <w:rsid w:val="00A63FC7"/>
    <w:rsid w:val="00A73EE0"/>
    <w:rsid w:val="00A8260F"/>
    <w:rsid w:val="00AA7C9D"/>
    <w:rsid w:val="00AB7DF8"/>
    <w:rsid w:val="00AC6551"/>
    <w:rsid w:val="00B031A9"/>
    <w:rsid w:val="00B14950"/>
    <w:rsid w:val="00B253E3"/>
    <w:rsid w:val="00B32023"/>
    <w:rsid w:val="00B37D47"/>
    <w:rsid w:val="00B939B5"/>
    <w:rsid w:val="00B9501D"/>
    <w:rsid w:val="00BC27E5"/>
    <w:rsid w:val="00BF4E79"/>
    <w:rsid w:val="00C266A8"/>
    <w:rsid w:val="00C37574"/>
    <w:rsid w:val="00C37DBB"/>
    <w:rsid w:val="00C43693"/>
    <w:rsid w:val="00C907F7"/>
    <w:rsid w:val="00C92D51"/>
    <w:rsid w:val="00CA5CD0"/>
    <w:rsid w:val="00CB013C"/>
    <w:rsid w:val="00CC4E7E"/>
    <w:rsid w:val="00CE5551"/>
    <w:rsid w:val="00D03844"/>
    <w:rsid w:val="00D05FAB"/>
    <w:rsid w:val="00D303E7"/>
    <w:rsid w:val="00D50A37"/>
    <w:rsid w:val="00D57F92"/>
    <w:rsid w:val="00D870C6"/>
    <w:rsid w:val="00D8735B"/>
    <w:rsid w:val="00DA1328"/>
    <w:rsid w:val="00DA7562"/>
    <w:rsid w:val="00DB78C9"/>
    <w:rsid w:val="00DE1350"/>
    <w:rsid w:val="00E2487E"/>
    <w:rsid w:val="00E34F98"/>
    <w:rsid w:val="00E41D93"/>
    <w:rsid w:val="00E62BAF"/>
    <w:rsid w:val="00E76041"/>
    <w:rsid w:val="00E9072D"/>
    <w:rsid w:val="00E90F5B"/>
    <w:rsid w:val="00ED6866"/>
    <w:rsid w:val="00F12DBA"/>
    <w:rsid w:val="00F40C8C"/>
    <w:rsid w:val="00F70D16"/>
    <w:rsid w:val="00F77868"/>
    <w:rsid w:val="00F822F8"/>
    <w:rsid w:val="00FA07DC"/>
    <w:rsid w:val="00FE5149"/>
    <w:rsid w:val="71FF27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35" w:name="caption"/>
    <w:lsdException w:uiPriority="99" w:name="table of figures"/>
    <w:lsdException w:uiPriority="99" w:name="envelope address"/>
    <w:lsdException w:unhideWhenUsed="0" w:uiPriority="0" w:semiHidden="0"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semiHidden="0" w:name="Body Text 2"/>
    <w:lsdException w:uiPriority="99" w:name="Body Text 3"/>
    <w:lsdException w:unhideWhenUsed="0" w:uiPriority="0" w:semiHidden="0" w:name="Body Text Indent 2"/>
    <w:lsdException w:uiPriority="0" w:semiHidden="0"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99" w:semiHidden="0" w:name="List Paragraph"/>
  </w:latentStyles>
  <w:style w:type="paragraph" w:default="1" w:styleId="1">
    <w:name w:val="Normal"/>
    <w:qFormat/>
    <w:uiPriority w:val="0"/>
    <w:pPr>
      <w:spacing w:after="200" w:line="276" w:lineRule="auto"/>
    </w:pPr>
    <w:rPr>
      <w:sz w:val="22"/>
      <w:szCs w:val="22"/>
      <w:lang w:val="ru-RU" w:eastAsia="ru-RU" w:bidi="ar-SA"/>
    </w:rPr>
  </w:style>
  <w:style w:type="paragraph" w:styleId="2">
    <w:name w:val="heading 1"/>
    <w:basedOn w:val="1"/>
    <w:next w:val="1"/>
    <w:link w:val="29"/>
    <w:qFormat/>
    <w:uiPriority w:val="0"/>
    <w:pPr>
      <w:keepNext/>
      <w:spacing w:after="0" w:line="240" w:lineRule="auto"/>
      <w:outlineLvl w:val="0"/>
    </w:pPr>
    <w:rPr>
      <w:rFonts w:ascii="Times New Roman" w:hAnsi="Times New Roman"/>
      <w:sz w:val="28"/>
      <w:szCs w:val="28"/>
    </w:rPr>
  </w:style>
  <w:style w:type="paragraph" w:styleId="3">
    <w:name w:val="heading 2"/>
    <w:basedOn w:val="1"/>
    <w:next w:val="1"/>
    <w:link w:val="39"/>
    <w:unhideWhenUsed/>
    <w:qFormat/>
    <w:uiPriority w:val="0"/>
    <w:pPr>
      <w:keepNext/>
      <w:spacing w:before="240" w:after="60"/>
      <w:outlineLvl w:val="1"/>
    </w:pPr>
    <w:rPr>
      <w:rFonts w:ascii="Calibri Light" w:hAnsi="Calibri Light"/>
      <w:b/>
      <w:bCs/>
      <w:i/>
      <w:iCs/>
      <w:sz w:val="28"/>
      <w:szCs w:val="28"/>
    </w:rPr>
  </w:style>
  <w:style w:type="paragraph" w:styleId="4">
    <w:name w:val="heading 3"/>
    <w:basedOn w:val="1"/>
    <w:next w:val="1"/>
    <w:link w:val="41"/>
    <w:qFormat/>
    <w:uiPriority w:val="0"/>
    <w:pPr>
      <w:keepNext/>
      <w:widowControl w:val="0"/>
      <w:autoSpaceDE w:val="0"/>
      <w:autoSpaceDN w:val="0"/>
      <w:adjustRightInd w:val="0"/>
      <w:spacing w:before="240" w:after="60"/>
      <w:ind w:firstLine="709"/>
      <w:jc w:val="both"/>
      <w:outlineLvl w:val="2"/>
    </w:pPr>
    <w:rPr>
      <w:rFonts w:ascii="Cambria" w:hAnsi="Cambria"/>
      <w:b/>
      <w:bCs/>
      <w:sz w:val="26"/>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Style w:val="6"/>
      <w:tblCellMar>
        <w:top w:w="0" w:type="dxa"/>
        <w:left w:w="108" w:type="dxa"/>
        <w:bottom w:w="0" w:type="dxa"/>
        <w:right w:w="108" w:type="dxa"/>
      </w:tblCellMar>
    </w:tblPr>
    <w:trPr>
      <w:wBefore w:w="0" w:type="dxa"/>
    </w:trPr>
  </w:style>
  <w:style w:type="character" w:styleId="7">
    <w:name w:val="annotation reference"/>
    <w:uiPriority w:val="0"/>
    <w:rPr>
      <w:sz w:val="16"/>
      <w:szCs w:val="16"/>
    </w:rPr>
  </w:style>
  <w:style w:type="character" w:styleId="8">
    <w:name w:val="Emphasis"/>
    <w:qFormat/>
    <w:uiPriority w:val="0"/>
    <w:rPr>
      <w:i/>
      <w:iCs/>
    </w:rPr>
  </w:style>
  <w:style w:type="character" w:styleId="9">
    <w:name w:val="Hyperlink"/>
    <w:unhideWhenUsed/>
    <w:uiPriority w:val="99"/>
    <w:rPr>
      <w:color w:val="0000FF"/>
      <w:u w:val="single"/>
    </w:rPr>
  </w:style>
  <w:style w:type="character" w:styleId="10">
    <w:name w:val="page number"/>
    <w:basedOn w:val="5"/>
    <w:uiPriority w:val="0"/>
  </w:style>
  <w:style w:type="character" w:styleId="11">
    <w:name w:val="Strong"/>
    <w:qFormat/>
    <w:uiPriority w:val="0"/>
    <w:rPr>
      <w:b/>
      <w:bCs/>
    </w:rPr>
  </w:style>
  <w:style w:type="paragraph" w:styleId="12">
    <w:name w:val="Balloon Text"/>
    <w:basedOn w:val="1"/>
    <w:link w:val="36"/>
    <w:unhideWhenUsed/>
    <w:uiPriority w:val="0"/>
    <w:pPr>
      <w:spacing w:after="0" w:line="240" w:lineRule="auto"/>
    </w:pPr>
    <w:rPr>
      <w:rFonts w:ascii="Tahoma" w:hAnsi="Tahoma"/>
      <w:sz w:val="16"/>
      <w:szCs w:val="16"/>
    </w:rPr>
  </w:style>
  <w:style w:type="paragraph" w:styleId="13">
    <w:name w:val="Body Text 2"/>
    <w:basedOn w:val="1"/>
    <w:link w:val="40"/>
    <w:unhideWhenUsed/>
    <w:uiPriority w:val="0"/>
    <w:pPr>
      <w:spacing w:after="120" w:line="480" w:lineRule="auto"/>
    </w:pPr>
  </w:style>
  <w:style w:type="paragraph" w:styleId="14">
    <w:name w:val="envelope return"/>
    <w:basedOn w:val="1"/>
    <w:uiPriority w:val="0"/>
    <w:rPr>
      <w:rFonts w:ascii="Arial" w:hAnsi="Arial" w:cs="Arial"/>
      <w:sz w:val="20"/>
      <w:szCs w:val="20"/>
    </w:rPr>
  </w:style>
  <w:style w:type="paragraph" w:styleId="15">
    <w:name w:val="Body Text Indent 3"/>
    <w:basedOn w:val="1"/>
    <w:link w:val="54"/>
    <w:unhideWhenUsed/>
    <w:uiPriority w:val="0"/>
    <w:pPr>
      <w:spacing w:after="120"/>
      <w:ind w:left="283" w:firstLine="709"/>
      <w:jc w:val="both"/>
    </w:pPr>
    <w:rPr>
      <w:rFonts w:ascii="Times New Roman" w:hAnsi="Times New Roman"/>
      <w:sz w:val="16"/>
      <w:szCs w:val="16"/>
    </w:rPr>
  </w:style>
  <w:style w:type="paragraph" w:styleId="16">
    <w:name w:val="annotation text"/>
    <w:basedOn w:val="1"/>
    <w:link w:val="100"/>
    <w:uiPriority w:val="0"/>
    <w:pPr>
      <w:widowControl w:val="0"/>
      <w:autoSpaceDE w:val="0"/>
      <w:autoSpaceDN w:val="0"/>
      <w:adjustRightInd w:val="0"/>
      <w:spacing w:after="0"/>
      <w:ind w:firstLine="709"/>
      <w:jc w:val="both"/>
    </w:pPr>
    <w:rPr>
      <w:rFonts w:ascii="Times New Roman" w:hAnsi="Times New Roman"/>
      <w:sz w:val="20"/>
      <w:szCs w:val="20"/>
    </w:rPr>
  </w:style>
  <w:style w:type="paragraph" w:styleId="17">
    <w:name w:val="index 1"/>
    <w:basedOn w:val="1"/>
    <w:next w:val="1"/>
    <w:uiPriority w:val="0"/>
    <w:pPr>
      <w:widowControl w:val="0"/>
      <w:autoSpaceDE w:val="0"/>
      <w:autoSpaceDN w:val="0"/>
      <w:adjustRightInd w:val="0"/>
      <w:spacing w:after="0"/>
      <w:ind w:left="200" w:hanging="200"/>
      <w:jc w:val="both"/>
    </w:pPr>
    <w:rPr>
      <w:rFonts w:ascii="Times New Roman" w:hAnsi="Times New Roman"/>
      <w:sz w:val="20"/>
      <w:szCs w:val="20"/>
    </w:rPr>
  </w:style>
  <w:style w:type="paragraph" w:styleId="18">
    <w:name w:val="annotation subject"/>
    <w:basedOn w:val="16"/>
    <w:next w:val="16"/>
    <w:link w:val="101"/>
    <w:uiPriority w:val="0"/>
    <w:rPr>
      <w:b/>
      <w:bCs/>
    </w:rPr>
  </w:style>
  <w:style w:type="paragraph" w:styleId="19">
    <w:name w:val="header"/>
    <w:basedOn w:val="1"/>
    <w:link w:val="45"/>
    <w:uiPriority w:val="99"/>
    <w:pPr>
      <w:widowControl w:val="0"/>
      <w:tabs>
        <w:tab w:val="center" w:pos="4677"/>
        <w:tab w:val="right" w:pos="9355"/>
      </w:tabs>
      <w:autoSpaceDE w:val="0"/>
      <w:autoSpaceDN w:val="0"/>
      <w:adjustRightInd w:val="0"/>
      <w:spacing w:after="0"/>
      <w:ind w:firstLine="709"/>
      <w:jc w:val="both"/>
    </w:pPr>
    <w:rPr>
      <w:rFonts w:ascii="Times New Roman" w:hAnsi="Times New Roman"/>
      <w:sz w:val="20"/>
      <w:szCs w:val="20"/>
    </w:rPr>
  </w:style>
  <w:style w:type="paragraph" w:styleId="20">
    <w:name w:val="Body Text"/>
    <w:basedOn w:val="1"/>
    <w:link w:val="38"/>
    <w:unhideWhenUsed/>
    <w:qFormat/>
    <w:uiPriority w:val="0"/>
    <w:pPr>
      <w:spacing w:after="120"/>
    </w:pPr>
  </w:style>
  <w:style w:type="paragraph" w:styleId="21">
    <w:name w:val="index heading"/>
    <w:basedOn w:val="1"/>
    <w:next w:val="17"/>
    <w:uiPriority w:val="0"/>
    <w:pPr>
      <w:suppressAutoHyphens/>
      <w:spacing w:after="0" w:line="240" w:lineRule="auto"/>
    </w:pPr>
    <w:rPr>
      <w:rFonts w:ascii="Times New Roman" w:hAnsi="Times New Roman"/>
      <w:sz w:val="24"/>
      <w:szCs w:val="24"/>
      <w:lang w:eastAsia="ar-SA"/>
    </w:rPr>
  </w:style>
  <w:style w:type="paragraph" w:styleId="22">
    <w:name w:val="Body Text Indent"/>
    <w:basedOn w:val="1"/>
    <w:link w:val="33"/>
    <w:unhideWhenUsed/>
    <w:uiPriority w:val="0"/>
    <w:pPr>
      <w:spacing w:after="0" w:line="240" w:lineRule="auto"/>
      <w:ind w:firstLine="567"/>
    </w:pPr>
    <w:rPr>
      <w:rFonts w:ascii="Times New Roman" w:hAnsi="Times New Roman"/>
      <w:sz w:val="28"/>
      <w:szCs w:val="20"/>
    </w:rPr>
  </w:style>
  <w:style w:type="paragraph" w:styleId="23">
    <w:name w:val="Title"/>
    <w:link w:val="57"/>
    <w:uiPriority w:val="0"/>
    <w:pPr>
      <w:widowControl w:val="0"/>
      <w:autoSpaceDE w:val="0"/>
      <w:autoSpaceDN w:val="0"/>
      <w:adjustRightInd w:val="0"/>
      <w:spacing w:line="276" w:lineRule="auto"/>
      <w:ind w:firstLine="851"/>
      <w:jc w:val="both"/>
    </w:pPr>
    <w:rPr>
      <w:rFonts w:ascii="Times New Roman" w:hAnsi="Times New Roman"/>
      <w:b/>
      <w:bCs/>
      <w:color w:val="000000"/>
      <w:sz w:val="24"/>
      <w:szCs w:val="24"/>
      <w:lang w:val="ru-RU" w:eastAsia="ru-RU" w:bidi="ar-SA"/>
    </w:rPr>
  </w:style>
  <w:style w:type="paragraph" w:styleId="24">
    <w:name w:val="footer"/>
    <w:basedOn w:val="1"/>
    <w:link w:val="44"/>
    <w:uiPriority w:val="99"/>
    <w:pPr>
      <w:widowControl w:val="0"/>
      <w:tabs>
        <w:tab w:val="center" w:pos="4677"/>
        <w:tab w:val="right" w:pos="9355"/>
      </w:tabs>
      <w:autoSpaceDE w:val="0"/>
      <w:autoSpaceDN w:val="0"/>
      <w:adjustRightInd w:val="0"/>
      <w:spacing w:after="0"/>
      <w:ind w:firstLine="709"/>
      <w:jc w:val="both"/>
    </w:pPr>
    <w:rPr>
      <w:rFonts w:ascii="Times New Roman" w:hAnsi="Times New Roman"/>
      <w:sz w:val="20"/>
      <w:szCs w:val="20"/>
    </w:rPr>
  </w:style>
  <w:style w:type="paragraph" w:styleId="25">
    <w:name w:val="Normal (Web)"/>
    <w:basedOn w:val="1"/>
    <w:link w:val="47"/>
    <w:unhideWhenUsed/>
    <w:qFormat/>
    <w:uiPriority w:val="34"/>
    <w:pPr>
      <w:spacing w:before="100" w:beforeAutospacing="1" w:after="100" w:afterAutospacing="1" w:line="240" w:lineRule="auto"/>
    </w:pPr>
    <w:rPr>
      <w:rFonts w:ascii="Times New Roman" w:hAnsi="Times New Roman"/>
      <w:sz w:val="24"/>
      <w:szCs w:val="24"/>
    </w:rPr>
  </w:style>
  <w:style w:type="paragraph" w:styleId="26">
    <w:name w:val="Body Text Indent 2"/>
    <w:basedOn w:val="1"/>
    <w:link w:val="46"/>
    <w:uiPriority w:val="0"/>
    <w:pPr>
      <w:widowControl w:val="0"/>
      <w:autoSpaceDE w:val="0"/>
      <w:autoSpaceDN w:val="0"/>
      <w:adjustRightInd w:val="0"/>
      <w:spacing w:after="120" w:line="480" w:lineRule="auto"/>
      <w:ind w:left="283" w:firstLine="709"/>
      <w:jc w:val="both"/>
    </w:pPr>
    <w:rPr>
      <w:rFonts w:ascii="Times New Roman" w:hAnsi="Times New Roman"/>
      <w:sz w:val="20"/>
      <w:szCs w:val="20"/>
    </w:rPr>
  </w:style>
  <w:style w:type="paragraph" w:styleId="27">
    <w:name w:val="Subtitle"/>
    <w:basedOn w:val="1"/>
    <w:link w:val="82"/>
    <w:qFormat/>
    <w:uiPriority w:val="0"/>
    <w:pPr>
      <w:spacing w:after="0" w:line="240" w:lineRule="auto"/>
      <w:jc w:val="center"/>
    </w:pPr>
    <w:rPr>
      <w:b/>
      <w:bCs/>
      <w:sz w:val="24"/>
      <w:szCs w:val="24"/>
      <w:lang/>
    </w:rPr>
  </w:style>
  <w:style w:type="table" w:styleId="28">
    <w:name w:val="Table Grid"/>
    <w:basedOn w:val="6"/>
    <w:qFormat/>
    <w:uiPriority w:val="0"/>
    <w:pPr>
      <w:spacing w:after="0" w:line="240" w:lineRule="auto"/>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Заголовок 1 Знак"/>
    <w:link w:val="2"/>
    <w:uiPriority w:val="0"/>
    <w:rPr>
      <w:rFonts w:ascii="Times New Roman" w:hAnsi="Times New Roman" w:eastAsia="Times New Roman" w:cs="Times New Roman"/>
      <w:sz w:val="28"/>
      <w:szCs w:val="28"/>
    </w:rPr>
  </w:style>
  <w:style w:type="character" w:customStyle="1" w:styleId="30">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31"/>
    <w:locked/>
    <w:uiPriority w:val="99"/>
    <w:rPr>
      <w:rFonts w:ascii="Calibri" w:hAnsi="Calibri" w:cs="Calibri"/>
      <w:kern w:val="2"/>
      <w:lang w:eastAsia="ar-SA"/>
    </w:rPr>
  </w:style>
  <w:style w:type="paragraph" w:styleId="31">
    <w:name w:val="List Paragraph"/>
    <w:basedOn w:val="1"/>
    <w:link w:val="30"/>
    <w:qFormat/>
    <w:uiPriority w:val="99"/>
    <w:pPr>
      <w:widowControl w:val="0"/>
      <w:suppressAutoHyphens/>
      <w:ind w:left="720"/>
    </w:pPr>
    <w:rPr>
      <w:kern w:val="2"/>
      <w:sz w:val="20"/>
      <w:szCs w:val="20"/>
      <w:lang w:eastAsia="ar-SA"/>
    </w:rPr>
  </w:style>
  <w:style w:type="paragraph" w:customStyle="1" w:styleId="32">
    <w:name w:val="Основной текст 21"/>
    <w:basedOn w:val="1"/>
    <w:uiPriority w:val="0"/>
    <w:pPr>
      <w:widowControl w:val="0"/>
      <w:suppressAutoHyphens/>
      <w:spacing w:after="0" w:line="240" w:lineRule="auto"/>
      <w:jc w:val="both"/>
    </w:pPr>
    <w:rPr>
      <w:rFonts w:ascii="Times New Roman" w:hAnsi="Times New Roman" w:eastAsia="Times New Roman" w:cs="Times New Roman"/>
      <w:kern w:val="1"/>
      <w:sz w:val="28"/>
      <w:szCs w:val="28"/>
      <w:lang w:eastAsia="ar-SA"/>
    </w:rPr>
  </w:style>
  <w:style w:type="character" w:customStyle="1" w:styleId="33">
    <w:name w:val="Основной текст с отступом Знак"/>
    <w:link w:val="22"/>
    <w:uiPriority w:val="0"/>
    <w:rPr>
      <w:rFonts w:ascii="Times New Roman" w:hAnsi="Times New Roman"/>
      <w:sz w:val="28"/>
    </w:rPr>
  </w:style>
  <w:style w:type="character" w:customStyle="1" w:styleId="34">
    <w:name w:val="Основной текст с отступом Знак1"/>
    <w:basedOn w:val="5"/>
    <w:semiHidden/>
    <w:uiPriority w:val="99"/>
  </w:style>
  <w:style w:type="paragraph" w:customStyle="1" w:styleId="35">
    <w:name w:val="ConsPlusNormal"/>
    <w:uiPriority w:val="0"/>
    <w:pPr>
      <w:widowControl w:val="0"/>
      <w:autoSpaceDE w:val="0"/>
      <w:autoSpaceDN w:val="0"/>
    </w:pPr>
    <w:rPr>
      <w:rFonts w:cs="Calibri"/>
      <w:sz w:val="22"/>
      <w:lang w:val="ru-RU" w:eastAsia="ru-RU" w:bidi="ar-SA"/>
    </w:rPr>
  </w:style>
  <w:style w:type="character" w:customStyle="1" w:styleId="36">
    <w:name w:val="Текст выноски Знак"/>
    <w:link w:val="12"/>
    <w:uiPriority w:val="0"/>
    <w:rPr>
      <w:rFonts w:ascii="Tahoma" w:hAnsi="Tahoma" w:cs="Tahoma"/>
      <w:sz w:val="16"/>
      <w:szCs w:val="16"/>
    </w:rPr>
  </w:style>
  <w:style w:type="paragraph" w:styleId="37">
    <w:name w:val="No Spacing"/>
    <w:link w:val="102"/>
    <w:qFormat/>
    <w:uiPriority w:val="0"/>
    <w:rPr>
      <w:rFonts w:eastAsia="Calibri"/>
      <w:sz w:val="22"/>
      <w:szCs w:val="22"/>
      <w:lang w:val="ru-RU" w:eastAsia="en-US" w:bidi="ar-SA"/>
    </w:rPr>
  </w:style>
  <w:style w:type="character" w:customStyle="1" w:styleId="38">
    <w:name w:val="Основной текст Знак"/>
    <w:aliases w:val="Основной Знак,Основной текст1 Знак,bt Знак,Основной текст Знак Знак Знак Знак Знак"/>
    <w:link w:val="20"/>
    <w:uiPriority w:val="0"/>
    <w:rPr>
      <w:sz w:val="22"/>
      <w:szCs w:val="22"/>
    </w:rPr>
  </w:style>
  <w:style w:type="character" w:customStyle="1" w:styleId="39">
    <w:name w:val="Заголовок 2 Знак"/>
    <w:link w:val="3"/>
    <w:uiPriority w:val="0"/>
    <w:rPr>
      <w:rFonts w:ascii="Calibri Light" w:hAnsi="Calibri Light" w:eastAsia="Times New Roman" w:cs="Times New Roman"/>
      <w:b/>
      <w:bCs/>
      <w:i/>
      <w:iCs/>
      <w:sz w:val="28"/>
      <w:szCs w:val="28"/>
    </w:rPr>
  </w:style>
  <w:style w:type="character" w:customStyle="1" w:styleId="40">
    <w:name w:val="Основной текст 2 Знак"/>
    <w:link w:val="13"/>
    <w:uiPriority w:val="0"/>
    <w:rPr>
      <w:sz w:val="22"/>
      <w:szCs w:val="22"/>
    </w:rPr>
  </w:style>
  <w:style w:type="character" w:customStyle="1" w:styleId="41">
    <w:name w:val="Заголовок 3 Знак"/>
    <w:link w:val="4"/>
    <w:uiPriority w:val="0"/>
    <w:rPr>
      <w:rFonts w:ascii="Cambria" w:hAnsi="Cambria"/>
      <w:b/>
      <w:bCs/>
      <w:sz w:val="26"/>
      <w:szCs w:val="26"/>
    </w:rPr>
  </w:style>
  <w:style w:type="paragraph" w:customStyle="1" w:styleId="42">
    <w:name w:val="Знак"/>
    <w:basedOn w:val="1"/>
    <w:uiPriority w:val="0"/>
    <w:pPr>
      <w:spacing w:before="100" w:beforeAutospacing="1" w:after="100" w:afterAutospacing="1"/>
      <w:ind w:firstLine="709"/>
      <w:jc w:val="both"/>
    </w:pPr>
    <w:rPr>
      <w:rFonts w:ascii="Tahoma" w:hAnsi="Tahoma"/>
      <w:sz w:val="20"/>
      <w:szCs w:val="20"/>
      <w:lang w:val="en-US" w:eastAsia="en-US"/>
    </w:rPr>
  </w:style>
  <w:style w:type="table" w:customStyle="1" w:styleId="43">
    <w:name w:val="Сетка таблицы1"/>
    <w:basedOn w:val="6"/>
    <w:uiPriority w:val="0"/>
    <w:rPr>
      <w:rFonts w:ascii="Times New Roman" w:hAnsi="Times New Roman"/>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Нижний колонтитул Знак"/>
    <w:link w:val="24"/>
    <w:uiPriority w:val="99"/>
    <w:rPr>
      <w:rFonts w:ascii="Times New Roman" w:hAnsi="Times New Roman"/>
    </w:rPr>
  </w:style>
  <w:style w:type="character" w:customStyle="1" w:styleId="45">
    <w:name w:val="Верхний колонтитул Знак"/>
    <w:link w:val="19"/>
    <w:uiPriority w:val="99"/>
    <w:rPr>
      <w:rFonts w:ascii="Times New Roman" w:hAnsi="Times New Roman"/>
    </w:rPr>
  </w:style>
  <w:style w:type="character" w:customStyle="1" w:styleId="46">
    <w:name w:val="Основной текст с отступом 2 Знак"/>
    <w:link w:val="26"/>
    <w:uiPriority w:val="0"/>
    <w:rPr>
      <w:rFonts w:ascii="Times New Roman" w:hAnsi="Times New Roman"/>
    </w:rPr>
  </w:style>
  <w:style w:type="character" w:customStyle="1" w:styleId="47">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link w:val="25"/>
    <w:uiPriority w:val="34"/>
    <w:rPr>
      <w:rFonts w:ascii="Times New Roman" w:hAnsi="Times New Roman"/>
      <w:sz w:val="24"/>
      <w:szCs w:val="24"/>
    </w:rPr>
  </w:style>
  <w:style w:type="paragraph" w:customStyle="1" w:styleId="48">
    <w:name w:val="body text"/>
    <w:uiPriority w:val="0"/>
    <w:pPr>
      <w:spacing w:line="276" w:lineRule="auto"/>
      <w:ind w:firstLine="709"/>
      <w:jc w:val="both"/>
    </w:pPr>
    <w:rPr>
      <w:rFonts w:ascii="Times New Roman" w:hAnsi="Times New Roman"/>
      <w:sz w:val="24"/>
      <w:lang w:val="ru-RU" w:eastAsia="ru-RU" w:bidi="ar-SA"/>
    </w:rPr>
  </w:style>
  <w:style w:type="paragraph" w:customStyle="1" w:styleId="49">
    <w:name w:val="Стиль Заголовок 3 + Times New Roman 12 пт По центру Первая строк..."/>
    <w:basedOn w:val="4"/>
    <w:next w:val="1"/>
    <w:link w:val="50"/>
    <w:uiPriority w:val="0"/>
    <w:pPr>
      <w:widowControl/>
      <w:autoSpaceDE/>
      <w:autoSpaceDN/>
      <w:adjustRightInd/>
      <w:ind w:firstLine="540"/>
      <w:jc w:val="center"/>
    </w:pPr>
    <w:rPr>
      <w:rFonts w:ascii="Times New Roman" w:hAnsi="Times New Roman"/>
      <w:sz w:val="24"/>
      <w:szCs w:val="20"/>
      <w:lang/>
    </w:rPr>
  </w:style>
  <w:style w:type="character" w:customStyle="1" w:styleId="50">
    <w:name w:val="Стиль Заголовок 3 + Times New Roman 12 пт По центру Первая строк... Знак"/>
    <w:link w:val="49"/>
    <w:locked/>
    <w:uiPriority w:val="0"/>
    <w:rPr>
      <w:rFonts w:ascii="Times New Roman" w:hAnsi="Times New Roman"/>
      <w:b/>
      <w:bCs/>
      <w:sz w:val="24"/>
      <w:lang/>
    </w:rPr>
  </w:style>
  <w:style w:type="paragraph" w:customStyle="1" w:styleId="51">
    <w:name w:val="Стиль По ширине"/>
    <w:basedOn w:val="1"/>
    <w:uiPriority w:val="0"/>
    <w:pPr>
      <w:tabs>
        <w:tab w:val="left" w:pos="709"/>
      </w:tabs>
      <w:suppressAutoHyphens/>
      <w:spacing w:after="0"/>
      <w:ind w:firstLine="709"/>
      <w:jc w:val="both"/>
    </w:pPr>
    <w:rPr>
      <w:rFonts w:ascii="Times New Roman" w:hAnsi="Times New Roman"/>
      <w:sz w:val="24"/>
      <w:szCs w:val="20"/>
    </w:rPr>
  </w:style>
  <w:style w:type="paragraph" w:customStyle="1" w:styleId="52">
    <w:name w:val="Стиль По ширине Слева:  063 см Первая строка:  061 см"/>
    <w:basedOn w:val="1"/>
    <w:uiPriority w:val="0"/>
    <w:pPr>
      <w:suppressAutoHyphens/>
      <w:spacing w:after="0"/>
      <w:ind w:firstLine="709"/>
      <w:jc w:val="both"/>
    </w:pPr>
    <w:rPr>
      <w:rFonts w:ascii="Times New Roman" w:hAnsi="Times New Roman"/>
      <w:sz w:val="24"/>
      <w:szCs w:val="20"/>
    </w:rPr>
  </w:style>
  <w:style w:type="character" w:customStyle="1" w:styleId="53">
    <w:name w:val="Основной текст с отступом 3 Знак"/>
    <w:uiPriority w:val="0"/>
    <w:rPr>
      <w:sz w:val="16"/>
      <w:szCs w:val="16"/>
    </w:rPr>
  </w:style>
  <w:style w:type="character" w:customStyle="1" w:styleId="54">
    <w:name w:val="Основной текст с отступом 3 Знак1"/>
    <w:link w:val="15"/>
    <w:locked/>
    <w:uiPriority w:val="0"/>
    <w:rPr>
      <w:rFonts w:ascii="Times New Roman" w:hAnsi="Times New Roman"/>
      <w:sz w:val="16"/>
      <w:szCs w:val="16"/>
    </w:rPr>
  </w:style>
  <w:style w:type="paragraph" w:customStyle="1" w:styleId="55">
    <w:name w:val="Основной текст 31"/>
    <w:basedOn w:val="1"/>
    <w:uiPriority w:val="0"/>
    <w:pPr>
      <w:suppressAutoHyphens/>
      <w:overflowPunct w:val="0"/>
      <w:autoSpaceDE w:val="0"/>
      <w:spacing w:after="0"/>
      <w:ind w:firstLine="709"/>
      <w:jc w:val="both"/>
      <w:textAlignment w:val="baseline"/>
    </w:pPr>
    <w:rPr>
      <w:rFonts w:ascii="Times New Roman" w:hAnsi="Times New Roman"/>
      <w:sz w:val="28"/>
      <w:szCs w:val="28"/>
      <w:lang w:eastAsia="ar-SA"/>
    </w:rPr>
  </w:style>
  <w:style w:type="paragraph" w:customStyle="1" w:styleId="56">
    <w:name w:val="Default"/>
    <w:uiPriority w:val="0"/>
    <w:pPr>
      <w:autoSpaceDE w:val="0"/>
      <w:autoSpaceDN w:val="0"/>
      <w:adjustRightInd w:val="0"/>
      <w:spacing w:line="276" w:lineRule="auto"/>
      <w:ind w:firstLine="851"/>
      <w:jc w:val="both"/>
    </w:pPr>
    <w:rPr>
      <w:rFonts w:ascii="Comic Sans MS" w:hAnsi="Comic Sans MS" w:eastAsia="Calibri" w:cs="Comic Sans MS"/>
      <w:color w:val="000000"/>
      <w:sz w:val="24"/>
      <w:szCs w:val="24"/>
      <w:lang w:val="ru-RU" w:eastAsia="en-US" w:bidi="ar-SA"/>
    </w:rPr>
  </w:style>
  <w:style w:type="character" w:customStyle="1" w:styleId="57">
    <w:name w:val="Заголовок Знак"/>
    <w:link w:val="23"/>
    <w:uiPriority w:val="0"/>
    <w:rPr>
      <w:rFonts w:ascii="Times New Roman" w:hAnsi="Times New Roman"/>
      <w:b/>
      <w:bCs/>
      <w:color w:val="000000"/>
      <w:sz w:val="24"/>
      <w:szCs w:val="24"/>
      <w:lang w:bidi="ar-SA"/>
    </w:rPr>
  </w:style>
  <w:style w:type="paragraph" w:customStyle="1" w:styleId="58">
    <w:name w:val="Нормальный"/>
    <w:uiPriority w:val="0"/>
    <w:pPr>
      <w:widowControl w:val="0"/>
      <w:autoSpaceDE w:val="0"/>
      <w:autoSpaceDN w:val="0"/>
      <w:adjustRightInd w:val="0"/>
      <w:spacing w:line="276" w:lineRule="auto"/>
      <w:ind w:firstLine="851"/>
      <w:jc w:val="both"/>
    </w:pPr>
    <w:rPr>
      <w:rFonts w:ascii="Times New Roman" w:hAnsi="Times New Roman"/>
      <w:color w:val="000000"/>
      <w:sz w:val="24"/>
      <w:szCs w:val="24"/>
      <w:lang w:val="ru-RU" w:eastAsia="ru-RU" w:bidi="ar-SA"/>
    </w:rPr>
  </w:style>
  <w:style w:type="paragraph" w:customStyle="1" w:styleId="59">
    <w:name w:val="ConsPlusTitle"/>
    <w:uiPriority w:val="0"/>
    <w:pPr>
      <w:widowControl w:val="0"/>
      <w:autoSpaceDE w:val="0"/>
      <w:autoSpaceDN w:val="0"/>
      <w:adjustRightInd w:val="0"/>
      <w:spacing w:line="276" w:lineRule="auto"/>
      <w:ind w:firstLine="851"/>
      <w:jc w:val="both"/>
    </w:pPr>
    <w:rPr>
      <w:rFonts w:cs="Calibri"/>
      <w:b/>
      <w:bCs/>
      <w:sz w:val="22"/>
      <w:szCs w:val="22"/>
      <w:lang w:val="ru-RU" w:eastAsia="ru-RU" w:bidi="ar-SA"/>
    </w:rPr>
  </w:style>
  <w:style w:type="paragraph" w:customStyle="1" w:styleId="60">
    <w:name w:val="xl34"/>
    <w:basedOn w:val="1"/>
    <w:qFormat/>
    <w:uiPriority w:val="0"/>
    <w:pPr>
      <w:pBdr>
        <w:left w:val="single" w:color="auto" w:sz="8" w:space="0"/>
        <w:right w:val="single" w:color="auto" w:sz="8" w:space="0"/>
      </w:pBdr>
      <w:spacing w:before="100" w:beforeAutospacing="1" w:after="100" w:afterAutospacing="1" w:line="240" w:lineRule="auto"/>
      <w:jc w:val="center"/>
    </w:pPr>
    <w:rPr>
      <w:rFonts w:ascii="Arial Unicode MS" w:hAnsi="Arial Unicode MS" w:eastAsia="Arial Unicode MS"/>
      <w:sz w:val="24"/>
      <w:szCs w:val="24"/>
    </w:rPr>
  </w:style>
  <w:style w:type="character" w:customStyle="1" w:styleId="61">
    <w:name w:val="apple-style-span"/>
    <w:uiPriority w:val="0"/>
  </w:style>
  <w:style w:type="paragraph" w:customStyle="1" w:styleId="62">
    <w:name w:val="Абзац списка1"/>
    <w:basedOn w:val="1"/>
    <w:qFormat/>
    <w:uiPriority w:val="99"/>
    <w:pPr>
      <w:ind w:left="720"/>
      <w:contextualSpacing/>
    </w:pPr>
    <w:rPr>
      <w:lang w:eastAsia="en-US"/>
    </w:rPr>
  </w:style>
  <w:style w:type="paragraph" w:customStyle="1" w:styleId="63">
    <w:name w:val="Госдоклад"/>
    <w:basedOn w:val="1"/>
    <w:uiPriority w:val="0"/>
    <w:pPr>
      <w:suppressAutoHyphens/>
      <w:spacing w:after="0" w:line="240" w:lineRule="auto"/>
    </w:pPr>
    <w:rPr>
      <w:rFonts w:ascii="Times New Roman" w:hAnsi="Times New Roman"/>
      <w:sz w:val="24"/>
      <w:szCs w:val="24"/>
      <w:lang w:eastAsia="ar-SA"/>
    </w:rPr>
  </w:style>
  <w:style w:type="character" w:customStyle="1" w:styleId="64">
    <w:name w:val="Font Style31"/>
    <w:uiPriority w:val="99"/>
    <w:rPr>
      <w:rFonts w:ascii="Times New Roman" w:hAnsi="Times New Roman"/>
      <w:b/>
      <w:sz w:val="22"/>
    </w:rPr>
  </w:style>
  <w:style w:type="character" w:customStyle="1" w:styleId="65">
    <w:name w:val="Font Style28"/>
    <w:uiPriority w:val="99"/>
    <w:rPr>
      <w:rFonts w:ascii="Times New Roman" w:hAnsi="Times New Roman" w:cs="Times New Roman"/>
      <w:b/>
      <w:bCs/>
      <w:sz w:val="26"/>
      <w:szCs w:val="26"/>
    </w:rPr>
  </w:style>
  <w:style w:type="paragraph" w:customStyle="1" w:styleId="66">
    <w:name w:val="Основной текст 24"/>
    <w:basedOn w:val="1"/>
    <w:uiPriority w:val="0"/>
    <w:pPr>
      <w:overflowPunct w:val="0"/>
      <w:autoSpaceDE w:val="0"/>
      <w:autoSpaceDN w:val="0"/>
      <w:adjustRightInd w:val="0"/>
      <w:spacing w:after="0" w:line="240" w:lineRule="auto"/>
      <w:ind w:firstLine="708"/>
      <w:jc w:val="both"/>
    </w:pPr>
    <w:rPr>
      <w:rFonts w:ascii="Times New Roman" w:hAnsi="Times New Roman"/>
      <w:sz w:val="24"/>
      <w:szCs w:val="20"/>
    </w:rPr>
  </w:style>
  <w:style w:type="paragraph" w:customStyle="1" w:styleId="67">
    <w:name w:val="ConsPlusNonformat"/>
    <w:link w:val="73"/>
    <w:uiPriority w:val="0"/>
    <w:pPr>
      <w:widowControl w:val="0"/>
      <w:autoSpaceDE w:val="0"/>
      <w:autoSpaceDN w:val="0"/>
    </w:pPr>
    <w:rPr>
      <w:rFonts w:ascii="Courier New" w:hAnsi="Courier New" w:cs="Courier New"/>
      <w:lang w:val="ru-RU" w:eastAsia="ru-RU" w:bidi="ar-SA"/>
    </w:rPr>
  </w:style>
  <w:style w:type="paragraph" w:customStyle="1" w:styleId="68">
    <w:name w:val="Style1"/>
    <w:basedOn w:val="1"/>
    <w:uiPriority w:val="0"/>
    <w:pPr>
      <w:widowControl w:val="0"/>
      <w:autoSpaceDE w:val="0"/>
      <w:autoSpaceDN w:val="0"/>
      <w:adjustRightInd w:val="0"/>
      <w:spacing w:after="0" w:line="325" w:lineRule="exact"/>
      <w:ind w:firstLine="715"/>
      <w:jc w:val="both"/>
    </w:pPr>
    <w:rPr>
      <w:rFonts w:ascii="Times New Roman" w:hAnsi="Times New Roman"/>
      <w:sz w:val="24"/>
      <w:szCs w:val="24"/>
    </w:rPr>
  </w:style>
  <w:style w:type="character" w:customStyle="1" w:styleId="69">
    <w:name w:val="apple-converted-space"/>
    <w:basedOn w:val="5"/>
    <w:uiPriority w:val="0"/>
  </w:style>
  <w:style w:type="paragraph" w:customStyle="1" w:styleId="70">
    <w:name w:val="Maikl1"/>
    <w:uiPriority w:val="0"/>
    <w:rPr>
      <w:rFonts w:ascii="Times New Roman" w:hAnsi="Times New Roman"/>
      <w:sz w:val="24"/>
      <w:lang w:val="ru-RU" w:eastAsia="ru-RU" w:bidi="ar-SA"/>
    </w:rPr>
  </w:style>
  <w:style w:type="paragraph" w:customStyle="1" w:styleId="71">
    <w:name w:val="Без интервала1"/>
    <w:uiPriority w:val="99"/>
    <w:rPr>
      <w:sz w:val="22"/>
      <w:szCs w:val="22"/>
      <w:lang w:val="ru-RU" w:eastAsia="ru-RU" w:bidi="ar-SA"/>
    </w:rPr>
  </w:style>
  <w:style w:type="paragraph" w:customStyle="1" w:styleId="72">
    <w:name w:val="I?eeacC"/>
    <w:basedOn w:val="1"/>
    <w:uiPriority w:val="0"/>
    <w:pPr>
      <w:tabs>
        <w:tab w:val="left" w:pos="720"/>
      </w:tabs>
      <w:overflowPunct w:val="0"/>
      <w:autoSpaceDE w:val="0"/>
      <w:spacing w:after="0" w:line="240" w:lineRule="auto"/>
      <w:textAlignment w:val="baseline"/>
    </w:pPr>
    <w:rPr>
      <w:rFonts w:ascii="Times New Roman" w:hAnsi="Times New Roman"/>
      <w:sz w:val="28"/>
      <w:szCs w:val="20"/>
      <w:lang w:eastAsia="ar-SA"/>
    </w:rPr>
  </w:style>
  <w:style w:type="character" w:customStyle="1" w:styleId="73">
    <w:name w:val="ConsPlusNonformat Знак"/>
    <w:link w:val="67"/>
    <w:locked/>
    <w:uiPriority w:val="0"/>
    <w:rPr>
      <w:rFonts w:ascii="Courier New" w:hAnsi="Courier New" w:cs="Courier New"/>
      <w:lang w:val="ru-RU" w:eastAsia="ru-RU" w:bidi="ar-SA"/>
    </w:rPr>
  </w:style>
  <w:style w:type="paragraph" w:customStyle="1" w:styleId="74">
    <w:name w:val="List Paragraph"/>
    <w:basedOn w:val="1"/>
    <w:link w:val="80"/>
    <w:uiPriority w:val="0"/>
    <w:pPr>
      <w:ind w:left="720"/>
    </w:pPr>
    <w:rPr>
      <w:lang w:eastAsia="en-US"/>
    </w:rPr>
  </w:style>
  <w:style w:type="character" w:customStyle="1" w:styleId="75">
    <w:name w:val="st"/>
    <w:basedOn w:val="5"/>
    <w:uiPriority w:val="0"/>
  </w:style>
  <w:style w:type="character" w:customStyle="1" w:styleId="76">
    <w:name w:val="spelle"/>
    <w:basedOn w:val="5"/>
    <w:qFormat/>
    <w:uiPriority w:val="0"/>
  </w:style>
  <w:style w:type="character" w:customStyle="1" w:styleId="77">
    <w:name w:val="Основной текст Знак1"/>
    <w:semiHidden/>
    <w:locked/>
    <w:uiPriority w:val="0"/>
    <w:rPr>
      <w:rFonts w:cs="Times New Roman"/>
    </w:rPr>
  </w:style>
  <w:style w:type="character" w:customStyle="1" w:styleId="78">
    <w:name w:val="Глава Знак"/>
    <w:link w:val="79"/>
    <w:locked/>
    <w:uiPriority w:val="0"/>
    <w:rPr>
      <w:b/>
      <w:bCs/>
      <w:iCs/>
      <w:sz w:val="26"/>
      <w:szCs w:val="26"/>
      <w:lang/>
    </w:rPr>
  </w:style>
  <w:style w:type="paragraph" w:customStyle="1" w:styleId="79">
    <w:name w:val="Глава"/>
    <w:basedOn w:val="3"/>
    <w:link w:val="78"/>
    <w:uiPriority w:val="0"/>
    <w:pPr>
      <w:spacing w:before="0" w:after="0" w:line="240" w:lineRule="auto"/>
      <w:jc w:val="both"/>
    </w:pPr>
    <w:rPr>
      <w:rFonts w:ascii="Calibri" w:hAnsi="Calibri"/>
      <w:i w:val="0"/>
      <w:sz w:val="26"/>
      <w:szCs w:val="26"/>
      <w:lang/>
    </w:rPr>
  </w:style>
  <w:style w:type="character" w:customStyle="1" w:styleId="80">
    <w:name w:val="List Paragraph Char"/>
    <w:link w:val="74"/>
    <w:locked/>
    <w:uiPriority w:val="0"/>
    <w:rPr>
      <w:sz w:val="22"/>
      <w:szCs w:val="22"/>
      <w:lang w:eastAsia="en-US"/>
    </w:rPr>
  </w:style>
  <w:style w:type="paragraph" w:customStyle="1" w:styleId="81">
    <w:name w:val="No Spacing"/>
    <w:uiPriority w:val="0"/>
    <w:rPr>
      <w:sz w:val="22"/>
      <w:szCs w:val="22"/>
      <w:lang w:val="ru-RU" w:eastAsia="en-US" w:bidi="ar-SA"/>
    </w:rPr>
  </w:style>
  <w:style w:type="character" w:customStyle="1" w:styleId="82">
    <w:name w:val="Подзаголовок Знак"/>
    <w:link w:val="27"/>
    <w:uiPriority w:val="0"/>
    <w:rPr>
      <w:b/>
      <w:bCs/>
      <w:sz w:val="24"/>
      <w:szCs w:val="24"/>
      <w:lang/>
    </w:rPr>
  </w:style>
  <w:style w:type="character" w:customStyle="1" w:styleId="83">
    <w:name w:val=" Знак Знак1"/>
    <w:uiPriority w:val="0"/>
    <w:rPr>
      <w:rFonts w:ascii="Arial" w:hAnsi="Arial" w:eastAsia="Times New Roman"/>
    </w:rPr>
  </w:style>
  <w:style w:type="paragraph" w:customStyle="1" w:styleId="84">
    <w:name w:val="Содержимое таблицы"/>
    <w:basedOn w:val="1"/>
    <w:uiPriority w:val="0"/>
    <w:pPr>
      <w:suppressLineNumbers/>
      <w:suppressAutoHyphens/>
      <w:spacing w:after="0" w:line="240" w:lineRule="auto"/>
    </w:pPr>
    <w:rPr>
      <w:rFonts w:ascii="Times New Roman" w:hAnsi="Times New Roman"/>
      <w:sz w:val="24"/>
      <w:szCs w:val="24"/>
      <w:lang w:eastAsia="ar-SA"/>
    </w:rPr>
  </w:style>
  <w:style w:type="paragraph" w:customStyle="1" w:styleId="85">
    <w:name w:val="Основной текст с отступом 31"/>
    <w:basedOn w:val="1"/>
    <w:uiPriority w:val="0"/>
    <w:pPr>
      <w:widowControl w:val="0"/>
      <w:suppressAutoHyphens/>
      <w:spacing w:after="120" w:line="240" w:lineRule="auto"/>
      <w:ind w:left="283"/>
    </w:pPr>
    <w:rPr>
      <w:rFonts w:ascii="Arial" w:hAnsi="Arial" w:eastAsia="Lucida Sans Unicode"/>
      <w:kern w:val="2"/>
      <w:sz w:val="16"/>
      <w:szCs w:val="16"/>
      <w:lang w:eastAsia="ar-SA"/>
    </w:rPr>
  </w:style>
  <w:style w:type="paragraph" w:customStyle="1" w:styleId="86">
    <w:name w:val="Основной текст 23"/>
    <w:basedOn w:val="1"/>
    <w:uiPriority w:val="0"/>
    <w:pPr>
      <w:overflowPunct w:val="0"/>
      <w:autoSpaceDE w:val="0"/>
      <w:spacing w:after="0" w:line="240" w:lineRule="auto"/>
      <w:ind w:firstLine="708"/>
      <w:jc w:val="both"/>
    </w:pPr>
    <w:rPr>
      <w:rFonts w:ascii="Times New Roman" w:hAnsi="Times New Roman"/>
      <w:sz w:val="24"/>
      <w:szCs w:val="24"/>
      <w:lang w:eastAsia="ar-SA"/>
    </w:rPr>
  </w:style>
  <w:style w:type="paragraph" w:customStyle="1" w:styleId="87">
    <w:name w:val="Основной текст с отступом 22"/>
    <w:basedOn w:val="1"/>
    <w:uiPriority w:val="0"/>
    <w:pPr>
      <w:overflowPunct w:val="0"/>
      <w:autoSpaceDE w:val="0"/>
      <w:spacing w:after="0" w:line="240" w:lineRule="auto"/>
      <w:ind w:firstLine="720"/>
      <w:jc w:val="both"/>
    </w:pPr>
    <w:rPr>
      <w:rFonts w:ascii="Times New Roman" w:hAnsi="Times New Roman"/>
      <w:sz w:val="24"/>
      <w:szCs w:val="24"/>
      <w:lang w:eastAsia="ar-SA"/>
    </w:rPr>
  </w:style>
  <w:style w:type="paragraph" w:customStyle="1" w:styleId="88">
    <w:name w:val="Основной текст с отступом 23"/>
    <w:basedOn w:val="1"/>
    <w:uiPriority w:val="0"/>
    <w:pPr>
      <w:suppressAutoHyphens/>
      <w:spacing w:after="120" w:line="480" w:lineRule="auto"/>
      <w:ind w:left="283"/>
    </w:pPr>
    <w:rPr>
      <w:rFonts w:ascii="Times New Roman" w:hAnsi="Times New Roman"/>
      <w:sz w:val="24"/>
      <w:szCs w:val="24"/>
      <w:lang w:eastAsia="ar-SA"/>
    </w:rPr>
  </w:style>
  <w:style w:type="character" w:customStyle="1" w:styleId="89">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Знак Знак3 Char"/>
    <w:locked/>
    <w:uiPriority w:val="0"/>
    <w:rPr>
      <w:sz w:val="24"/>
      <w:lang/>
    </w:rPr>
  </w:style>
  <w:style w:type="paragraph" w:customStyle="1" w:styleId="90">
    <w:name w:val="Абзац списка2"/>
    <w:basedOn w:val="1"/>
    <w:uiPriority w:val="0"/>
    <w:pPr>
      <w:ind w:left="720"/>
      <w:contextualSpacing/>
    </w:pPr>
    <w:rPr>
      <w:lang w:eastAsia="en-US"/>
    </w:rPr>
  </w:style>
  <w:style w:type="character" w:customStyle="1" w:styleId="91">
    <w:name w:val="Subtitle Char"/>
    <w:locked/>
    <w:uiPriority w:val="0"/>
    <w:rPr>
      <w:rFonts w:ascii="Times New Roman" w:hAnsi="Times New Roman" w:cs="Times New Roman"/>
      <w:b/>
      <w:bCs/>
      <w:sz w:val="24"/>
      <w:szCs w:val="24"/>
      <w:lang/>
    </w:rPr>
  </w:style>
  <w:style w:type="character" w:customStyle="1" w:styleId="92">
    <w:name w:val="Нижний колонтитул Знак1"/>
    <w:uiPriority w:val="0"/>
    <w:rPr>
      <w:sz w:val="22"/>
      <w:szCs w:val="22"/>
    </w:rPr>
  </w:style>
  <w:style w:type="paragraph" w:customStyle="1" w:styleId="93">
    <w:name w:val="Знак Знак2 Char Char Знак Знак Char Char Знак Знак Char Char Знак Знак Char Char Знак Знак Char Char Знак Знак Char Char Знак Знак Char Char Знак Знак Char Char"/>
    <w:basedOn w:val="1"/>
    <w:uiPriority w:val="0"/>
    <w:pPr>
      <w:spacing w:before="100" w:beforeAutospacing="1" w:after="100" w:afterAutospacing="1" w:line="240" w:lineRule="auto"/>
    </w:pPr>
    <w:rPr>
      <w:rFonts w:ascii="Tahoma" w:hAnsi="Tahoma"/>
      <w:sz w:val="20"/>
      <w:szCs w:val="20"/>
      <w:lang w:val="en-US" w:eastAsia="en-US"/>
    </w:rPr>
  </w:style>
  <w:style w:type="paragraph" w:customStyle="1" w:styleId="94">
    <w:name w:val="Абзац списка7"/>
    <w:basedOn w:val="1"/>
    <w:uiPriority w:val="99"/>
    <w:pPr>
      <w:ind w:left="720"/>
    </w:pPr>
  </w:style>
  <w:style w:type="paragraph" w:customStyle="1" w:styleId="95">
    <w:name w:val="Ольга13"/>
    <w:uiPriority w:val="99"/>
    <w:pPr>
      <w:overflowPunct w:val="0"/>
      <w:autoSpaceDE w:val="0"/>
      <w:autoSpaceDN w:val="0"/>
      <w:adjustRightInd w:val="0"/>
      <w:spacing w:line="360" w:lineRule="auto"/>
      <w:jc w:val="both"/>
      <w:textAlignment w:val="baseline"/>
    </w:pPr>
    <w:rPr>
      <w:rFonts w:ascii="Times New Roman" w:hAnsi="Times New Roman"/>
      <w:sz w:val="26"/>
      <w:szCs w:val="26"/>
      <w:lang w:val="ru-RU" w:eastAsia="ru-RU" w:bidi="ar-SA"/>
    </w:rPr>
  </w:style>
  <w:style w:type="paragraph" w:customStyle="1" w:styleId="96">
    <w:name w:val="2"/>
    <w:basedOn w:val="1"/>
    <w:next w:val="23"/>
    <w:link w:val="97"/>
    <w:qFormat/>
    <w:uiPriority w:val="0"/>
    <w:pPr>
      <w:spacing w:after="0" w:line="240" w:lineRule="auto"/>
      <w:jc w:val="center"/>
    </w:pPr>
    <w:rPr>
      <w:b/>
      <w:bCs/>
      <w:sz w:val="28"/>
      <w:szCs w:val="24"/>
    </w:rPr>
  </w:style>
  <w:style w:type="character" w:customStyle="1" w:styleId="97">
    <w:name w:val="Название Знак"/>
    <w:link w:val="96"/>
    <w:uiPriority w:val="0"/>
    <w:rPr>
      <w:b/>
      <w:bCs/>
      <w:sz w:val="28"/>
      <w:szCs w:val="24"/>
    </w:rPr>
  </w:style>
  <w:style w:type="paragraph" w:customStyle="1" w:styleId="98">
    <w:name w:val="Основной текст 22"/>
    <w:basedOn w:val="1"/>
    <w:uiPriority w:val="0"/>
    <w:pPr>
      <w:suppressAutoHyphens/>
      <w:spacing w:after="0" w:line="240" w:lineRule="auto"/>
      <w:jc w:val="center"/>
    </w:pPr>
    <w:rPr>
      <w:rFonts w:ascii="Times New Roman" w:hAnsi="Times New Roman"/>
      <w:b/>
      <w:bCs/>
      <w:sz w:val="28"/>
      <w:szCs w:val="24"/>
      <w:lang w:eastAsia="ar-SA"/>
    </w:rPr>
  </w:style>
  <w:style w:type="character" w:customStyle="1" w:styleId="99">
    <w:name w:val="extendedtext-short"/>
    <w:basedOn w:val="5"/>
    <w:uiPriority w:val="0"/>
  </w:style>
  <w:style w:type="character" w:customStyle="1" w:styleId="100">
    <w:name w:val="Текст примечания Знак"/>
    <w:link w:val="16"/>
    <w:uiPriority w:val="0"/>
    <w:rPr>
      <w:rFonts w:ascii="Times New Roman" w:hAnsi="Times New Roman"/>
    </w:rPr>
  </w:style>
  <w:style w:type="character" w:customStyle="1" w:styleId="101">
    <w:name w:val="Тема примечания Знак"/>
    <w:link w:val="18"/>
    <w:uiPriority w:val="0"/>
    <w:rPr>
      <w:rFonts w:ascii="Times New Roman" w:hAnsi="Times New Roman"/>
      <w:b/>
      <w:bCs/>
    </w:rPr>
  </w:style>
  <w:style w:type="character" w:customStyle="1" w:styleId="102">
    <w:name w:val="Без интервала Знак"/>
    <w:link w:val="37"/>
    <w:locked/>
    <w:uiPriority w:val="0"/>
    <w:rPr>
      <w:rFonts w:eastAsia="Calibri"/>
      <w:sz w:val="22"/>
      <w:szCs w:val="22"/>
      <w:lang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1527</Words>
  <Characters>8705</Characters>
  <Lines>72</Lines>
  <Paragraphs>20</Paragraphs>
  <TotalTime>0</TotalTime>
  <ScaleCrop>false</ScaleCrop>
  <LinksUpToDate>false</LinksUpToDate>
  <CharactersWithSpaces>10212</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2021-05-25T11:42:00Z</dcterms:created>
  <dc:creator>Art-PC-1006-22</dc:creator>
  <cp:lastModifiedBy>User</cp:lastModifiedBy>
  <cp:lastPrinted>2021-05-26T06:28:00Z</cp:lastPrinted>
  <dcterms:modified xsi:type="dcterms:W3CDTF">2021-05-31T05:53:34Z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1049-11.2.0.10132</vt:lpwstr>
  </property>
</Properties>
</file>