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  <w:sz w:val="28"/>
          <w:szCs w:val="28"/>
        </w:rPr>
      </w:pPr>
      <w:r>
        <w:rPr>
          <w:sz w:val="28"/>
        </w:rPr>
        <w:t xml:space="preserve">Информация о среднемесячной заработной плате  </w:t>
      </w:r>
    </w:p>
    <w:p>
      <w:pPr>
        <w:jc w:val="center"/>
        <w:rPr>
          <w:sz w:val="28"/>
        </w:rPr>
      </w:pPr>
      <w:r>
        <w:rPr>
          <w:bCs/>
          <w:sz w:val="28"/>
          <w:szCs w:val="28"/>
        </w:rPr>
        <w:t>директора МКУ «Каменское»</w:t>
      </w:r>
    </w:p>
    <w:p>
      <w:pPr>
        <w:jc w:val="center"/>
        <w:rPr>
          <w:sz w:val="28"/>
        </w:rPr>
      </w:pPr>
      <w:r>
        <w:rPr>
          <w:sz w:val="28"/>
        </w:rPr>
        <w:t>за 2021 год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139"/>
        <w:gridCol w:w="3378"/>
        <w:gridCol w:w="2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3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841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Тюрин Евгений Николаевич</w:t>
            </w:r>
          </w:p>
        </w:tc>
        <w:tc>
          <w:tcPr>
            <w:tcW w:w="278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29 410,34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771FA"/>
    <w:rsid w:val="4C07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2022-04-15T07:10:00Z</dcterms:created>
  <dc:creator>Дарья</dc:creator>
  <cp:lastModifiedBy>Дарья</cp:lastModifiedBy>
  <dcterms:modified xsi:type="dcterms:W3CDTF">2022-04-15T07:10:30Z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0427FD4CF5174EA6A5AC8642B1D2059A</vt:lpwstr>
  </property>
</Properties>
</file>