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0E8" w:rsidRDefault="0000000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Опросный лист</w:t>
      </w:r>
    </w:p>
    <w:p w:rsidR="006F50E8" w:rsidRDefault="0000000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проведения публичных консультаций по оценке регулирующего воздействия</w:t>
      </w:r>
    </w:p>
    <w:p w:rsidR="006F50E8" w:rsidRPr="009623A5" w:rsidRDefault="006F50E8" w:rsidP="009623A5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6F50E8" w:rsidRDefault="00000000" w:rsidP="009623A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проекта  постановления администрации Богородского муниципального округа Нижегородской области «Об утверждении  порядка </w:t>
      </w:r>
      <w:r w:rsidR="009623A5">
        <w:rPr>
          <w:rFonts w:eastAsia="Calibri"/>
          <w:sz w:val="28"/>
          <w:szCs w:val="28"/>
          <w:lang w:eastAsia="en-US"/>
        </w:rPr>
        <w:t xml:space="preserve">предоставления субсидии </w:t>
      </w:r>
      <w:r w:rsidR="009623A5" w:rsidRPr="009623A5">
        <w:rPr>
          <w:rFonts w:eastAsia="Calibri"/>
          <w:sz w:val="28"/>
          <w:szCs w:val="28"/>
          <w:lang w:eastAsia="en-US"/>
        </w:rPr>
        <w:t>из местного бюджета  на возмещение части затрат на поддержку элитного семеноводства</w:t>
      </w:r>
      <w:r>
        <w:rPr>
          <w:rFonts w:eastAsia="Calibri"/>
          <w:sz w:val="28"/>
          <w:szCs w:val="28"/>
          <w:lang w:eastAsia="en-US"/>
        </w:rPr>
        <w:t>»</w:t>
      </w:r>
    </w:p>
    <w:p w:rsidR="006F50E8" w:rsidRDefault="006F50E8">
      <w:pPr>
        <w:widowControl w:val="0"/>
        <w:jc w:val="center"/>
        <w:rPr>
          <w:sz w:val="28"/>
          <w:szCs w:val="28"/>
        </w:rPr>
      </w:pPr>
    </w:p>
    <w:p w:rsidR="006F50E8" w:rsidRDefault="0000000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Контактная информация об участнике публичных консультаций:</w:t>
      </w:r>
    </w:p>
    <w:p w:rsidR="006F50E8" w:rsidRDefault="0000000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6F50E8" w:rsidRDefault="0000000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Наименование участника: ____________________________________________</w:t>
      </w:r>
    </w:p>
    <w:p w:rsidR="006F50E8" w:rsidRDefault="0000000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F50E8" w:rsidRDefault="0000000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Сфера деятельности участника:_______________________________________</w:t>
      </w:r>
    </w:p>
    <w:p w:rsidR="006F50E8" w:rsidRDefault="0000000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F50E8" w:rsidRDefault="0000000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Ф.И.О. контактного лица: ____________________________________________</w:t>
      </w:r>
    </w:p>
    <w:p w:rsidR="006F50E8" w:rsidRDefault="0000000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телефона: ________________________________________</w:t>
      </w:r>
    </w:p>
    <w:p w:rsidR="006F50E8" w:rsidRDefault="0000000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Адрес электронной почты: ___________________________________________</w:t>
      </w:r>
    </w:p>
    <w:p w:rsidR="006F50E8" w:rsidRDefault="006F50E8">
      <w:pPr>
        <w:widowControl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F50E8" w:rsidRDefault="00000000">
      <w:pPr>
        <w:widowControl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bookmarkStart w:id="0" w:name="Par531"/>
      <w:bookmarkEnd w:id="0"/>
      <w:r>
        <w:rPr>
          <w:rFonts w:eastAsia="Calibri"/>
          <w:b/>
          <w:sz w:val="28"/>
          <w:szCs w:val="28"/>
          <w:lang w:eastAsia="en-US"/>
        </w:rPr>
        <w:t>Перечень вопросов,</w:t>
      </w:r>
    </w:p>
    <w:p w:rsidR="006F50E8" w:rsidRDefault="00000000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обсуждаемых в ходе проведения публичных консультаций</w:t>
      </w:r>
    </w:p>
    <w:p w:rsidR="006F50E8" w:rsidRDefault="006F50E8">
      <w:pPr>
        <w:widowControl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6F50E8" w:rsidRDefault="00000000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 w:rsidR="006F50E8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0E8" w:rsidRDefault="006F50E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F50E8" w:rsidRDefault="00000000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 w:rsidR="006F50E8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0E8" w:rsidRDefault="006F50E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F50E8" w:rsidRDefault="00000000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 w:rsidR="006F50E8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0E8" w:rsidRDefault="006F50E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F50E8" w:rsidRDefault="00000000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</w:t>
      </w:r>
      <w:r>
        <w:rPr>
          <w:rFonts w:eastAsia="Calibri"/>
          <w:sz w:val="28"/>
          <w:szCs w:val="28"/>
          <w:lang w:eastAsia="en-US"/>
        </w:rPr>
        <w:lastRenderedPageBreak/>
        <w:t>районе или городе и прочее)?</w:t>
      </w:r>
    </w:p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 w:rsidR="006F50E8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0E8" w:rsidRDefault="006F50E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F50E8" w:rsidRDefault="00000000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 w:rsidR="006F50E8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0E8" w:rsidRDefault="006F50E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F50E8" w:rsidRDefault="00000000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 w:rsidR="006F50E8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0E8" w:rsidRDefault="006F50E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F50E8" w:rsidRDefault="00000000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6F50E8" w:rsidRDefault="00000000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6F50E8" w:rsidRDefault="00000000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имеются ли технические ошибки;</w:t>
      </w:r>
    </w:p>
    <w:p w:rsidR="006F50E8" w:rsidRDefault="00000000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6F50E8" w:rsidRDefault="00000000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6F50E8" w:rsidRDefault="00000000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6F50E8" w:rsidRDefault="00000000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</w:t>
      </w:r>
      <w:r>
        <w:rPr>
          <w:rFonts w:eastAsia="Calibri"/>
          <w:sz w:val="28"/>
          <w:szCs w:val="28"/>
          <w:lang w:eastAsia="en-US"/>
        </w:rPr>
        <w:lastRenderedPageBreak/>
        <w:t>вводит ли неоптимальный режим осуществления операционной деятельности;</w:t>
      </w:r>
    </w:p>
    <w:p w:rsidR="006F50E8" w:rsidRDefault="00000000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соответствует ли обычаям деловой практики, сложившейся в отрасли?</w:t>
      </w:r>
    </w:p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 w:rsidR="006F50E8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0E8" w:rsidRDefault="006F50E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F50E8" w:rsidRDefault="00000000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 w:rsidR="006F50E8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0E8" w:rsidRDefault="006F50E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F50E8" w:rsidRDefault="00000000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6F50E8" w:rsidRDefault="00000000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 w:rsidR="006F50E8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0E8" w:rsidRDefault="006F50E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F50E8" w:rsidRDefault="00000000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 w:rsidR="006F50E8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0E8" w:rsidRDefault="006F50E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F50E8" w:rsidRDefault="00000000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 w:rsidR="006F50E8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0E8" w:rsidRDefault="006F50E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F50E8" w:rsidRDefault="006F50E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F50E8" w:rsidRDefault="0000000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6F50E8" w:rsidRDefault="006F50E8"/>
    <w:p w:rsidR="006F50E8" w:rsidRDefault="006F50E8">
      <w:pPr>
        <w:jc w:val="center"/>
        <w:rPr>
          <w:sz w:val="28"/>
          <w:szCs w:val="28"/>
        </w:rPr>
      </w:pPr>
    </w:p>
    <w:p w:rsidR="006F50E8" w:rsidRDefault="006F50E8">
      <w:pPr>
        <w:jc w:val="center"/>
        <w:rPr>
          <w:sz w:val="28"/>
          <w:szCs w:val="28"/>
        </w:rPr>
      </w:pPr>
    </w:p>
    <w:p w:rsidR="006F50E8" w:rsidRDefault="006F50E8"/>
    <w:sectPr w:rsidR="006F50E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0FFD" w:rsidRDefault="00CE0FFD">
      <w:r>
        <w:separator/>
      </w:r>
    </w:p>
  </w:endnote>
  <w:endnote w:type="continuationSeparator" w:id="0">
    <w:p w:rsidR="00CE0FFD" w:rsidRDefault="00CE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0FFD" w:rsidRDefault="00CE0FFD">
      <w:r>
        <w:separator/>
      </w:r>
    </w:p>
  </w:footnote>
  <w:footnote w:type="continuationSeparator" w:id="0">
    <w:p w:rsidR="00CE0FFD" w:rsidRDefault="00CE0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0E8"/>
    <w:rsid w:val="006F50E8"/>
    <w:rsid w:val="009623A5"/>
    <w:rsid w:val="00CE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3D7A"/>
  <w15:docId w15:val="{BE8DB124-A1BB-4F70-9608-1089A2B2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Калинина Елена</cp:lastModifiedBy>
  <cp:revision>9</cp:revision>
  <dcterms:created xsi:type="dcterms:W3CDTF">2021-09-15T10:53:00Z</dcterms:created>
  <dcterms:modified xsi:type="dcterms:W3CDTF">2023-05-03T06:45:00Z</dcterms:modified>
</cp:coreProperties>
</file>