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lang w:bidi="hi-IN"/>
        </w:rPr>
      </w:pPr>
      <w:r>
        <w:rPr>
          <w:b/>
          <w:bCs/>
          <w:lang w:bidi="hi-IN"/>
        </w:rPr>
        <w:t xml:space="preserve">Администрация Богородского муниципального округа </w:t>
      </w:r>
    </w:p>
    <w:p>
      <w:pPr>
        <w:pStyle w:val="Normal"/>
        <w:widowControl w:val="false"/>
        <w:jc w:val="both"/>
        <w:rPr>
          <w:lang w:bidi="hi-IN"/>
        </w:rPr>
      </w:pPr>
      <w:r>
        <w:rPr>
          <w:b/>
          <w:bCs/>
          <w:lang w:bidi="hi-IN"/>
        </w:rPr>
        <w:tab/>
        <w:tab/>
        <w:tab/>
        <w:tab/>
        <w:tab/>
        <w:tab/>
        <w:t xml:space="preserve">ПРОТОКОЛ </w:t>
      </w:r>
    </w:p>
    <w:p>
      <w:pPr>
        <w:pStyle w:val="Normal"/>
        <w:widowControl w:val="false"/>
        <w:jc w:val="center"/>
        <w:rPr>
          <w:lang w:bidi="hi-IN"/>
        </w:rPr>
      </w:pPr>
      <w:r>
        <w:rPr>
          <w:rFonts w:eastAsia="Times New Roman"/>
          <w:b/>
          <w:bCs/>
          <w:lang w:bidi="hi-IN"/>
        </w:rPr>
        <w:t>подведения итогов общественного обсуждения проекта постановления</w:t>
      </w:r>
    </w:p>
    <w:p>
      <w:pPr>
        <w:pStyle w:val="Normal"/>
        <w:widowControl w:val="false"/>
        <w:jc w:val="both"/>
        <w:rPr>
          <w:rFonts w:eastAsia="Times New Roman"/>
          <w:lang w:bidi="hi-IN"/>
        </w:rPr>
      </w:pPr>
      <w:bookmarkStart w:id="0" w:name="__DdeLink__2443_945540568"/>
      <w:bookmarkEnd w:id="0"/>
      <w:r>
        <w:rPr>
          <w:rFonts w:eastAsia="Times New Roman"/>
          <w:sz w:val="24"/>
          <w:szCs w:val="24"/>
          <w:lang w:bidi="hi-IN"/>
        </w:rPr>
        <w:t xml:space="preserve">«Об утверждении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bidi="hi-IN"/>
        </w:rPr>
        <w:t>муниципальной программы «Развитие физической культуры и спорта в Богородском муниципальном округе Нижегородской области»</w:t>
      </w:r>
    </w:p>
    <w:p>
      <w:pPr>
        <w:pStyle w:val="Normal"/>
        <w:widowControl w:val="false"/>
        <w:jc w:val="both"/>
        <w:rPr>
          <w:rFonts w:eastAsia="Times New Roman"/>
          <w:lang w:bidi="hi-IN"/>
        </w:rPr>
      </w:pPr>
      <w:r>
        <w:rPr/>
      </w:r>
    </w:p>
    <w:p>
      <w:pPr>
        <w:pStyle w:val="Normal"/>
        <w:widowControl w:val="false"/>
        <w:jc w:val="both"/>
        <w:rPr>
          <w:rFonts w:eastAsia="Times New Roman"/>
          <w:lang w:bidi="hi-IN"/>
        </w:rPr>
      </w:pPr>
      <w:r>
        <w:rPr/>
      </w:r>
    </w:p>
    <w:p>
      <w:pPr>
        <w:pStyle w:val="Normal"/>
        <w:widowControl w:val="false"/>
        <w:jc w:val="both"/>
        <w:rPr>
          <w:lang w:bidi="hi-IN"/>
        </w:rPr>
      </w:pPr>
      <w:r>
        <w:rPr>
          <w:rFonts w:eastAsia="Times New Roman"/>
          <w:lang w:bidi="hi-IN"/>
        </w:rPr>
        <w:t xml:space="preserve"> </w:t>
      </w:r>
    </w:p>
    <w:p>
      <w:pPr>
        <w:pStyle w:val="Normal"/>
        <w:widowControl w:val="false"/>
        <w:ind w:left="1440" w:hanging="1440"/>
        <w:jc w:val="both"/>
        <w:rPr>
          <w:lang w:bidi="hi-IN"/>
        </w:rPr>
      </w:pPr>
      <w:r>
        <w:rPr>
          <w:lang w:bidi="hi-IN"/>
        </w:rPr>
        <w:t>05</w:t>
      </w:r>
      <w:r>
        <w:rPr>
          <w:lang w:bidi="hi-IN"/>
        </w:rPr>
        <w:t>.</w:t>
      </w:r>
      <w:r>
        <w:rPr>
          <w:lang w:bidi="hi-IN"/>
        </w:rPr>
        <w:t>1</w:t>
      </w:r>
      <w:r>
        <w:rPr>
          <w:lang w:bidi="hi-IN"/>
        </w:rPr>
        <w:t>2.2022</w:t>
        <w:tab/>
        <w:tab/>
        <w:tab/>
        <w:tab/>
        <w:tab/>
        <w:tab/>
        <w:tab/>
        <w:tab/>
        <w:t>г</w:t>
      </w:r>
      <w:r>
        <w:rPr>
          <w:rFonts w:eastAsia="Times New Roman"/>
          <w:lang w:bidi="hi-IN"/>
        </w:rPr>
        <w:t>.</w:t>
      </w:r>
      <w:r>
        <w:rPr>
          <w:lang w:bidi="hi-IN"/>
        </w:rPr>
        <w:t xml:space="preserve">Богородск  </w:t>
      </w:r>
      <w:r>
        <w:rPr>
          <w:u w:val="single" w:color="000000"/>
          <w:lang w:bidi="hi-IN"/>
        </w:rPr>
        <w:t>ул</w:t>
      </w:r>
      <w:r>
        <w:rPr>
          <w:rFonts w:eastAsia="Times New Roman"/>
          <w:u w:val="single" w:color="000000"/>
          <w:lang w:bidi="hi-IN"/>
        </w:rPr>
        <w:t>.</w:t>
      </w:r>
      <w:r>
        <w:rPr>
          <w:u w:val="single" w:color="000000"/>
          <w:lang w:bidi="hi-IN"/>
        </w:rPr>
        <w:t>Ленина, 206</w:t>
      </w:r>
      <w:r>
        <w:rPr>
          <w:i/>
          <w:iCs/>
          <w:lang w:eastAsia="ru-RU" w:bidi="hi-IN"/>
        </w:rPr>
        <w:t xml:space="preserve">                                                                        </w:t>
      </w:r>
    </w:p>
    <w:p>
      <w:pPr>
        <w:pStyle w:val="Normal"/>
        <w:widowControl w:val="false"/>
        <w:jc w:val="both"/>
        <w:rPr>
          <w:rFonts w:eastAsia="Times New Roman"/>
          <w:lang w:bidi="hi-IN"/>
        </w:rPr>
      </w:pPr>
      <w:r>
        <w:rPr>
          <w:b/>
          <w:bCs/>
          <w:lang w:bidi="hi-IN"/>
        </w:rPr>
        <w:t xml:space="preserve">Место проведения общественных обсуждений: </w:t>
      </w:r>
      <w:r>
        <w:rPr>
          <w:rFonts w:eastAsia="Times New Roman"/>
          <w:lang w:bidi="hi-IN"/>
        </w:rPr>
        <w:t>Нижегородская область, г.Богородск, администрация Богородского муниципального округа.</w:t>
      </w:r>
    </w:p>
    <w:p>
      <w:pPr>
        <w:pStyle w:val="Normal"/>
        <w:widowControl w:val="false"/>
        <w:jc w:val="both"/>
        <w:rPr>
          <w:rFonts w:eastAsia="SimSun"/>
          <w:lang w:bidi="hi-IN"/>
        </w:rPr>
      </w:pPr>
      <w:r>
        <w:rPr>
          <w:rFonts w:eastAsia="Times New Roman"/>
          <w:b/>
          <w:bCs/>
          <w:lang w:bidi="hi-IN"/>
        </w:rPr>
        <w:t>Период проведения обсуждений:</w:t>
      </w:r>
      <w:r>
        <w:rPr>
          <w:rFonts w:eastAsia="SimSun"/>
          <w:lang w:bidi="hi-IN"/>
        </w:rPr>
        <w:t>с 1</w:t>
      </w:r>
      <w:r>
        <w:rPr>
          <w:rFonts w:eastAsia="SimSun"/>
          <w:lang w:bidi="hi-IN"/>
        </w:rPr>
        <w:t>8</w:t>
      </w:r>
      <w:r>
        <w:rPr>
          <w:rFonts w:eastAsia="SimSun"/>
          <w:lang w:bidi="hi-IN"/>
        </w:rPr>
        <w:t>.</w:t>
      </w:r>
      <w:r>
        <w:rPr>
          <w:rFonts w:eastAsia="SimSun"/>
          <w:lang w:bidi="hi-IN"/>
        </w:rPr>
        <w:t>1</w:t>
      </w:r>
      <w:r>
        <w:rPr>
          <w:rFonts w:eastAsia="SimSun"/>
          <w:lang w:bidi="hi-IN"/>
        </w:rPr>
        <w:t>1.2022 года по </w:t>
      </w:r>
      <w:r>
        <w:rPr>
          <w:rFonts w:eastAsia="SimSun"/>
          <w:lang w:bidi="hi-IN"/>
        </w:rPr>
        <w:t>29</w:t>
      </w:r>
      <w:r>
        <w:rPr>
          <w:rFonts w:eastAsia="SimSun"/>
          <w:lang w:bidi="hi-IN"/>
        </w:rPr>
        <w:t>.</w:t>
      </w:r>
      <w:r>
        <w:rPr>
          <w:rFonts w:eastAsia="SimSun"/>
          <w:lang w:bidi="hi-IN"/>
        </w:rPr>
        <w:t>11</w:t>
      </w:r>
      <w:r>
        <w:rPr>
          <w:rFonts w:eastAsia="SimSun"/>
          <w:lang w:bidi="hi-IN"/>
        </w:rPr>
        <w:t>.2022</w:t>
      </w:r>
    </w:p>
    <w:p>
      <w:pPr>
        <w:pStyle w:val="Normal"/>
        <w:widowControl w:val="false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Предмет обсуждений:</w:t>
      </w:r>
      <w:r>
        <w:rPr>
          <w:rFonts w:eastAsia="Times New Roman"/>
          <w:lang w:bidi="hi-IN"/>
        </w:rPr>
        <w:t xml:space="preserve"> Проект постановления «</w:t>
      </w:r>
      <w:r>
        <w:rPr>
          <w:rFonts w:eastAsia="Times New Roman"/>
          <w:sz w:val="24"/>
          <w:szCs w:val="24"/>
          <w:lang w:bidi="hi-IN"/>
        </w:rPr>
        <w:t xml:space="preserve">Об утверждении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bidi="hi-IN"/>
        </w:rPr>
        <w:t>муниципальной программы «Развитие физической культуры и спорта в Богородском муниципальном округе Нижегородской области»</w:t>
      </w:r>
    </w:p>
    <w:p>
      <w:pPr>
        <w:pStyle w:val="Normal"/>
        <w:widowControl w:val="false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Способ информирования общественности:</w:t>
      </w:r>
      <w:r>
        <w:rPr>
          <w:rFonts w:eastAsia="Times New Roman"/>
          <w:lang w:bidi="hi-IN"/>
        </w:rPr>
        <w:t xml:space="preserve"> Проект постановления </w:t>
      </w:r>
      <w:r>
        <w:rPr>
          <w:rFonts w:eastAsia="Times New Roman"/>
          <w:sz w:val="24"/>
          <w:szCs w:val="24"/>
          <w:lang w:bidi="hi-IN"/>
        </w:rPr>
        <w:t xml:space="preserve">Об утверждении </w:t>
      </w:r>
      <w:r>
        <w:rPr>
          <w:rFonts w:eastAsia="Times New Roman"/>
          <w:b w:val="false"/>
          <w:bCs w:val="false"/>
          <w:color w:val="000000"/>
          <w:sz w:val="24"/>
          <w:szCs w:val="24"/>
          <w:lang w:bidi="hi-IN"/>
        </w:rPr>
        <w:t>муниципальной программы «Развитие физической культуры и спорта в Богородском муниципальном округе Нижегородской области»</w:t>
      </w:r>
      <w:r>
        <w:rPr>
          <w:rFonts w:eastAsia="Times New Roman"/>
          <w:lang w:bidi="hi-IN"/>
        </w:rPr>
        <w:t xml:space="preserve">  размещен на официальном сайте администрации Богородского муниципального округа </w:t>
      </w:r>
      <w:r>
        <w:rPr>
          <w:rFonts w:eastAsia="Times New Roman"/>
          <w:color w:val="0000FF"/>
          <w:u w:val="single" w:color="000000"/>
          <w:lang w:val="en-US"/>
        </w:rPr>
        <w:t>www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bg-adm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в разделе «</w:t>
      </w:r>
      <w:r>
        <w:rPr>
          <w:rFonts w:eastAsia="Times New Roman"/>
          <w:lang w:val="ru-RU" w:bidi="hi-IN"/>
        </w:rPr>
        <w:t>П</w:t>
      </w:r>
      <w:r>
        <w:rPr>
          <w:rFonts w:eastAsia="Times New Roman"/>
          <w:lang w:bidi="hi-IN"/>
        </w:rPr>
        <w:t>убличные слушания и обсуждения»</w:t>
      </w:r>
      <w:r>
        <w:rPr>
          <w:rStyle w:val="Style14"/>
          <w:color w:val="000000"/>
          <w:u w:val="none" w:color="000000"/>
          <w:lang w:val="ru-RU" w:eastAsia="hi-IN"/>
        </w:rPr>
        <w:t>.</w:t>
      </w:r>
    </w:p>
    <w:p>
      <w:pPr>
        <w:pStyle w:val="Normal"/>
        <w:widowControl w:val="false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Участники обсуждений:</w:t>
      </w:r>
      <w:r>
        <w:rPr>
          <w:rFonts w:eastAsia="Times New Roman"/>
          <w:lang w:bidi="hi-IN"/>
        </w:rPr>
        <w:t xml:space="preserve"> жители Богородского муниципального округа.</w:t>
      </w:r>
    </w:p>
    <w:p>
      <w:pPr>
        <w:pStyle w:val="Normal"/>
        <w:widowControl w:val="false"/>
        <w:jc w:val="both"/>
        <w:rPr>
          <w:b/>
          <w:b/>
          <w:bCs/>
        </w:rPr>
      </w:pPr>
      <w:r>
        <w:rPr>
          <w:rFonts w:eastAsia="Times New Roman"/>
          <w:b/>
          <w:bCs/>
          <w:lang w:bidi="hi-IN"/>
        </w:rPr>
        <w:t>Результаты обсуждений:</w:t>
      </w:r>
    </w:p>
    <w:p>
      <w:pPr>
        <w:pStyle w:val="Normal"/>
        <w:widowControl w:val="false"/>
        <w:jc w:val="both"/>
        <w:rPr>
          <w:lang w:bidi="hi-IN"/>
        </w:rPr>
      </w:pPr>
      <w:r>
        <w:rPr>
          <w:rFonts w:eastAsia="Times New Roman"/>
          <w:lang w:bidi="hi-IN"/>
        </w:rPr>
        <w:t>- замечаний и предложений по внесению изменений в проект постановления в администрацию Богородского муниципального округа и Интернет-приемную официального сайта администрации, на электронный адрес ответственного исполнителя</w:t>
      </w:r>
      <w:r>
        <w:rPr>
          <w:rFonts w:eastAsia="Times New Roman"/>
          <w:color w:val="0000FF"/>
          <w:u w:val="single" w:color="000000"/>
          <w:lang w:val="en-US" w:bidi="hi-IN"/>
        </w:rPr>
        <w:t xml:space="preserve"> </w:t>
      </w:r>
      <w:r>
        <w:rPr>
          <w:rFonts w:eastAsia="Times New Roman" w:ascii="PT Serif;Times New Roman;serif" w:hAnsi="PT Serif;Times New Roman;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 w:color="000000"/>
          <w:lang w:val="en-US" w:bidi="hi-IN"/>
        </w:rPr>
        <w:t>sektorfrs@yandex.ru</w:t>
      </w:r>
      <w:r>
        <w:rPr>
          <w:rFonts w:eastAsia="Times New Roman"/>
          <w:lang w:bidi="hi-IN"/>
        </w:rPr>
        <w:t xml:space="preserve"> в ходе общественных обсуждений не поступило;</w:t>
      </w:r>
    </w:p>
    <w:p>
      <w:pPr>
        <w:pStyle w:val="Normal"/>
        <w:widowControl w:val="false"/>
        <w:jc w:val="both"/>
        <w:rPr>
          <w:lang w:bidi="hi-IN"/>
        </w:rPr>
      </w:pPr>
      <w:r>
        <w:rPr>
          <w:lang w:bidi="hi-IN"/>
        </w:rPr>
        <w:t>- проект постановления направлен глав</w:t>
      </w:r>
      <w:r>
        <w:rPr>
          <w:lang w:bidi="hi-IN"/>
        </w:rPr>
        <w:t>е</w:t>
      </w:r>
      <w:r>
        <w:rPr>
          <w:lang w:bidi="hi-IN"/>
        </w:rPr>
        <w:t xml:space="preserve"> администрации Богородского муниципального округа для утверждения</w:t>
      </w:r>
      <w:r>
        <w:rPr>
          <w:rFonts w:eastAsia="Times New Roman"/>
          <w:lang w:bidi="hi-IN"/>
        </w:rPr>
        <w:t>.</w:t>
      </w:r>
    </w:p>
    <w:p>
      <w:pPr>
        <w:pStyle w:val="Normal"/>
        <w:widowControl w:val="false"/>
        <w:jc w:val="both"/>
        <w:rPr>
          <w:lang w:bidi="hi-IN"/>
        </w:rPr>
      </w:pPr>
      <w:r>
        <w:rPr>
          <w:lang w:bidi="hi-IN"/>
        </w:rPr>
      </w:r>
    </w:p>
    <w:p>
      <w:pPr>
        <w:pStyle w:val="Normal"/>
        <w:widowControl w:val="false"/>
        <w:jc w:val="both"/>
        <w:rPr>
          <w:lang w:bidi="hi-IN"/>
        </w:rPr>
      </w:pPr>
      <w:r>
        <w:rPr>
          <w:lang w:bidi="hi-IN"/>
        </w:rPr>
      </w:r>
    </w:p>
    <w:p>
      <w:pPr>
        <w:pStyle w:val="Normal"/>
        <w:widowControl w:val="false"/>
        <w:jc w:val="both"/>
        <w:rPr>
          <w:lang w:bidi="hi-IN"/>
        </w:rPr>
      </w:pPr>
      <w:r>
        <w:rPr>
          <w:lang w:bidi="hi-IN"/>
        </w:rPr>
      </w:r>
    </w:p>
    <w:p>
      <w:pPr>
        <w:pStyle w:val="Normal"/>
        <w:widowControl w:val="false"/>
        <w:jc w:val="both"/>
        <w:rPr>
          <w:lang w:bidi="hi-IN"/>
        </w:rPr>
      </w:pPr>
      <w:r>
        <w:rPr>
          <w:lang w:bidi="hi-IN"/>
        </w:rPr>
      </w:r>
    </w:p>
    <w:p>
      <w:pPr>
        <w:pStyle w:val="Normal"/>
        <w:ind w:left="0" w:right="-981" w:hanging="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</w:t>
      </w:r>
    </w:p>
    <w:p>
      <w:pPr>
        <w:pStyle w:val="Normal"/>
        <w:ind w:left="0" w:right="-981" w:hanging="0"/>
        <w:jc w:val="both"/>
        <w:rPr>
          <w:sz w:val="24"/>
          <w:szCs w:val="24"/>
        </w:rPr>
      </w:pPr>
      <w:r>
        <w:rPr>
          <w:sz w:val="24"/>
          <w:szCs w:val="24"/>
        </w:rPr>
        <w:t>Управления по физической                                                                                       Трунов А.А.</w:t>
      </w:r>
    </w:p>
    <w:p>
      <w:pPr>
        <w:pStyle w:val="Normal"/>
        <w:widowControl w:val="false"/>
        <w:ind w:left="0" w:right="-981" w:hanging="0"/>
        <w:jc w:val="both"/>
        <w:rPr>
          <w:sz w:val="24"/>
          <w:szCs w:val="24"/>
        </w:rPr>
      </w:pPr>
      <w:r>
        <w:rPr>
          <w:sz w:val="24"/>
          <w:szCs w:val="24"/>
          <w:lang w:bidi="hi-IN"/>
        </w:rPr>
        <w:t>культуре и спорту</w:t>
      </w:r>
    </w:p>
    <w:sectPr>
      <w:headerReference w:type="default" r:id="rId2"/>
      <w:type w:val="nextPage"/>
      <w:pgSz w:w="12240" w:h="15840"/>
      <w:pgMar w:left="1701" w:right="850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rPr>
        <w:lang w:bidi="hi-IN"/>
      </w:rPr>
    </w:pPr>
    <w:r>
      <w:rPr>
        <w:lang w:bidi="hi-IN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iberation Serif" w:cs="Times New Roman"/>
        <w:color w:val="000000"/>
        <w:kern w:val="2"/>
        <w:sz w:val="24"/>
        <w:szCs w:val="24"/>
        <w:lang w:val="ru-RU" w:eastAsia="hi-I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Liberation Serif" w:cs="Times New Roman"/>
      <w:color w:val="000000"/>
      <w:kern w:val="2"/>
      <w:sz w:val="24"/>
      <w:szCs w:val="24"/>
      <w:lang w:val="ru-RU" w:eastAsia="hi-IN" w:bidi="ar-SA"/>
    </w:rPr>
  </w:style>
  <w:style w:type="character" w:styleId="DefaultParagraphFont" w:default="1">
    <w:name w:val="Default Paragraph Font"/>
    <w:qFormat/>
    <w:rPr/>
  </w:style>
  <w:style w:type="character" w:styleId="Style14" w:customStyle="1">
    <w:name w:val="-"/>
    <w:basedOn w:val="DefaultParagraphFont"/>
    <w:qFormat/>
    <w:rPr>
      <w:rFonts w:ascii="Times New Roman" w:hAnsi="Times New Roman" w:eastAsia="Times New Roman"/>
      <w:color w:val="0000FF"/>
      <w:sz w:val="24"/>
      <w:szCs w:val="24"/>
      <w:u w:val="single" w:color="000000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1"/>
    <w:basedOn w:val="Normal"/>
    <w:qFormat/>
    <w:pPr>
      <w:widowControl/>
      <w:ind w:left="0" w:right="0" w:hanging="0"/>
    </w:pPr>
    <w:rPr>
      <w:rFonts w:ascii="Times New Roman" w:hAnsi="Times New Roman" w:eastAsia="Liberation Serif"/>
      <w:color w:val="000000"/>
      <w:kern w:val="2"/>
      <w:sz w:val="24"/>
      <w:szCs w:val="24"/>
      <w:lang w:val="ru-RU" w:eastAsia="hi-IN"/>
    </w:rPr>
  </w:style>
  <w:style w:type="paragraph" w:styleId="C7e0e3eeebeee2eeea" w:customStyle="1">
    <w:name w:val="c7e0e3eeebeee2eeea"/>
    <w:basedOn w:val="Normal"/>
    <w:qFormat/>
    <w:pPr>
      <w:keepNext w:val="true"/>
      <w:widowControl/>
      <w:spacing w:before="240" w:after="120"/>
      <w:ind w:left="0" w:right="0" w:hanging="0"/>
    </w:pPr>
    <w:rPr>
      <w:rFonts w:ascii="Liberation Sans" w:hAnsi="Liberation Sans" w:eastAsia="Liberation Serif"/>
      <w:color w:val="000000"/>
      <w:kern w:val="2"/>
      <w:sz w:val="28"/>
      <w:szCs w:val="28"/>
      <w:lang w:val="ru-RU" w:eastAsia="ar-SA"/>
    </w:rPr>
  </w:style>
  <w:style w:type="paragraph" w:styleId="Cef1edeee2edeee9f2e5eaf1f2" w:customStyle="1">
    <w:name w:val="cef1edeee2edeee9 f2e5eaf1f2"/>
    <w:basedOn w:val="Normal"/>
    <w:qFormat/>
    <w:pPr>
      <w:widowControl/>
      <w:spacing w:lineRule="auto" w:line="288" w:before="0" w:after="140"/>
      <w:ind w:left="0" w:right="0" w:hanging="0"/>
    </w:pPr>
    <w:rPr>
      <w:rFonts w:ascii="Times New Roman" w:hAnsi="Times New Roman" w:eastAsia="Liberation Serif"/>
      <w:color w:val="000000"/>
      <w:kern w:val="2"/>
      <w:sz w:val="24"/>
      <w:szCs w:val="24"/>
      <w:lang w:val="ru-RU" w:eastAsia="ar-SA"/>
    </w:rPr>
  </w:style>
  <w:style w:type="paragraph" w:styleId="D1efe8f1eeea" w:customStyle="1">
    <w:name w:val="d1efe8f1eeea"/>
    <w:basedOn w:val="Cef1edeee2edeee9f2e5eaf1f2"/>
    <w:qFormat/>
    <w:pPr>
      <w:widowControl/>
      <w:spacing w:lineRule="auto" w:line="288" w:before="0" w:after="140"/>
      <w:ind w:left="0" w:right="0" w:hanging="0"/>
    </w:pPr>
    <w:rPr>
      <w:rFonts w:ascii="Times New Roman" w:hAnsi="Times New Roman" w:eastAsia="Liberation Serif"/>
      <w:color w:val="000000"/>
      <w:kern w:val="2"/>
      <w:sz w:val="24"/>
      <w:szCs w:val="24"/>
      <w:lang w:val="ru-RU" w:eastAsia="ar-SA"/>
    </w:rPr>
  </w:style>
  <w:style w:type="paragraph" w:styleId="Cde0e7e2e0ede8e5" w:customStyle="1">
    <w:name w:val="cde0e7e2e0ede8e5"/>
    <w:basedOn w:val="Normal"/>
    <w:qFormat/>
    <w:pPr>
      <w:widowControl/>
      <w:spacing w:before="120" w:after="120"/>
      <w:ind w:left="0" w:right="0" w:hanging="0"/>
    </w:pPr>
    <w:rPr>
      <w:rFonts w:ascii="Times New Roman" w:hAnsi="Times New Roman" w:eastAsia="Liberation Serif"/>
      <w:i/>
      <w:iCs/>
      <w:color w:val="000000"/>
      <w:kern w:val="2"/>
      <w:sz w:val="24"/>
      <w:szCs w:val="24"/>
      <w:lang w:val="ru-RU" w:eastAsia="ar-SA"/>
    </w:rPr>
  </w:style>
  <w:style w:type="paragraph" w:styleId="D3eae0e7e0f2e5ebfc" w:customStyle="1">
    <w:name w:val="d3eae0e7e0f2e5ebfc"/>
    <w:basedOn w:val="Normal"/>
    <w:qFormat/>
    <w:pPr>
      <w:widowControl/>
      <w:ind w:left="0" w:right="0" w:hanging="0"/>
    </w:pPr>
    <w:rPr>
      <w:rFonts w:ascii="Times New Roman" w:hAnsi="Times New Roman" w:eastAsia="Liberation Serif"/>
      <w:color w:val="000000"/>
      <w:kern w:val="2"/>
      <w:sz w:val="24"/>
      <w:szCs w:val="24"/>
      <w:lang w:val="ru-RU" w:eastAsia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Style21"/>
    <w:pPr/>
    <w:rPr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iberation Serif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LibreOffice/7.3.5.2$Windows_X86_64 LibreOffice_project/184fe81b8c8c30d8b5082578aee2fed2ea847c01</Application>
  <AppVersion>15.0000</AppVersion>
  <Pages>1</Pages>
  <Words>163</Words>
  <Characters>1395</Characters>
  <CharactersWithSpaces>1718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2021-12-16T08:20:03Z</dcterms:created>
  <dc:creator/>
  <dc:description/>
  <dc:language>ru-RU</dc:language>
  <cp:lastModifiedBy/>
  <dcterms:modified xsi:type="dcterms:W3CDTF">2022-12-06T10:29:30Z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