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1"/>
        </w:numPr>
        <w:rPr/>
      </w:pPr>
      <w:r>
        <w:rPr/>
        <w:t>ЗАКЛЮЧЕНИЕ</w:t>
      </w:r>
    </w:p>
    <w:p>
      <w:pPr>
        <w:pStyle w:val="5"/>
        <w:numPr>
          <w:ilvl w:val="4"/>
          <w:numId w:val="1"/>
        </w:numPr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pStyle w:val="Normal"/>
        <w:numPr>
          <w:ilvl w:val="0"/>
          <w:numId w:val="0"/>
        </w:numPr>
        <w:ind w:left="0" w:hanging="0"/>
        <w:jc w:val="center"/>
        <w:rPr/>
      </w:pPr>
      <w:r>
        <w:rPr>
          <w:lang w:val="ru-RU"/>
        </w:rPr>
        <w:t>12</w:t>
      </w:r>
      <w:r>
        <w:rPr>
          <w:lang w:val="ru-RU"/>
        </w:rPr>
        <w:t xml:space="preserve"> декабря </w:t>
      </w:r>
      <w:r>
        <w:rPr/>
        <w:t>2022 года</w:t>
      </w:r>
    </w:p>
    <w:p>
      <w:pPr>
        <w:pStyle w:val="Normal"/>
        <w:ind w:firstLine="72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607600, Нижегородская область, город Богородск, улица Ленина, дом 206, кабинет № 209,по </w:t>
      </w:r>
      <w:r>
        <w:rPr>
          <w:spacing w:val="-1"/>
          <w:sz w:val="24"/>
          <w:szCs w:val="24"/>
        </w:rPr>
        <w:t>проекту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об утверждении изменений в Правила землепользования и застройки сельского поселения Хвощевский сельсовет Богородского муниципального района Нижегородской области, утвержденные решением сельского Совета Хвощевского сельсовета Богородского района Нижегородской области от 20 ноября 2012 г. № 135, в части изменения (частично) зоны СХН – «Земли сельскохозяйственного назначения», зоны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Т-1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«Зона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автомобильных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дорог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значения,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главных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улиц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границах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населенного пункта» и зоны Р-3А – «Зона учреждений отдыха проектная» на зону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СХИ-1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«Зона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сельскохозяйственного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использования»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кадастровым номером 52:24:0130001:103, площадью 580505 кв.м, расположенного по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адресу: Российская Федерация, Нижегородская область, Богородский 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район,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сельское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поселение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Хвощевский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сельсовет,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деревня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Бочеево,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земельный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участок</w:t>
      </w:r>
      <w:r>
        <w:rPr>
          <w:spacing w:val="-6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1В</w:t>
      </w:r>
      <w:r>
        <w:rPr>
          <w:spacing w:val="-1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spacing w:val="-1"/>
        </w:rPr>
        <w:t xml:space="preserve">  </w:t>
      </w:r>
      <w:r>
        <w:rPr>
          <w:spacing w:val="-1"/>
        </w:rPr>
        <w:t>Общественные обсуждения</w:t>
      </w:r>
      <w:r>
        <w:rPr/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0</w:t>
      </w:r>
      <w:r>
        <w:rPr>
          <w:lang w:val="ru-RU"/>
        </w:rPr>
        <w:t>9</w:t>
      </w:r>
      <w:r>
        <w:rPr>
          <w:lang w:val="ru-RU"/>
        </w:rPr>
        <w:t>.11.2022г. №2</w:t>
      </w:r>
      <w:r>
        <w:rPr>
          <w:lang w:val="ru-RU"/>
        </w:rPr>
        <w:t>5</w:t>
      </w:r>
      <w:r>
        <w:rPr>
          <w:lang w:val="ru-RU"/>
        </w:rPr>
        <w:t>.</w:t>
      </w:r>
      <w:r>
        <w:rPr/>
        <w:t xml:space="preserve"> </w:t>
      </w:r>
    </w:p>
    <w:p>
      <w:pPr>
        <w:pStyle w:val="Style16"/>
        <w:spacing w:before="14" w:after="120"/>
        <w:ind w:left="122" w:hanging="0"/>
        <w:jc w:val="both"/>
        <w:rPr/>
      </w:pPr>
      <w:r>
        <w:rPr>
          <w:spacing w:val="-1"/>
        </w:rPr>
        <w:t xml:space="preserve"> </w:t>
      </w:r>
      <w:r>
        <w:rPr>
          <w:spacing w:val="-1"/>
        </w:rPr>
        <w:t>Оповещение</w:t>
      </w:r>
      <w:r>
        <w:rPr>
          <w:spacing w:val="-1"/>
          <w:lang w:val="ru-RU"/>
        </w:rPr>
        <w:t xml:space="preserve"> </w:t>
      </w:r>
      <w:r>
        <w:rPr/>
        <w:t>об</w:t>
      </w:r>
      <w:r>
        <w:rPr>
          <w:lang w:val="ru-RU"/>
        </w:rPr>
        <w:t xml:space="preserve"> общественных обсуждений</w:t>
      </w:r>
      <w:r>
        <w:rPr/>
        <w:t xml:space="preserve"> б</w:t>
      </w:r>
      <w:r>
        <w:rPr>
          <w:spacing w:val="-1"/>
        </w:rPr>
        <w:t xml:space="preserve">ыло опубликовано: </w:t>
      </w:r>
      <w:r>
        <w:rPr/>
        <w:t>в газете «Богородская газета»</w:t>
      </w:r>
      <w:r>
        <w:rPr>
          <w:lang w:val="ru-RU"/>
        </w:rPr>
        <w:t xml:space="preserve"> 1</w:t>
      </w:r>
      <w:r>
        <w:rPr>
          <w:lang w:val="ru-RU"/>
        </w:rPr>
        <w:t>8</w:t>
      </w:r>
      <w:r>
        <w:rPr>
          <w:lang w:val="ru-RU"/>
        </w:rPr>
        <w:t>.11.2022г</w:t>
      </w:r>
      <w:r>
        <w:rPr/>
        <w:t>.</w:t>
      </w:r>
      <w:r>
        <w:rPr>
          <w:spacing w:val="-1"/>
        </w:rPr>
        <w:t xml:space="preserve">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pStyle w:val="Normal"/>
        <w:ind w:firstLine="709"/>
        <w:jc w:val="both"/>
        <w:rPr>
          <w:b/>
          <w:b/>
          <w:bCs/>
          <w:u w:val="single"/>
        </w:rPr>
      </w:pPr>
      <w:r>
        <w:rPr/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pStyle w:val="Normal"/>
        <w:shd w:val="clear" w:fill="FFFFFF"/>
        <w:tabs>
          <w:tab w:val="clear" w:pos="708"/>
          <w:tab w:val="left" w:pos="773" w:leader="none"/>
          <w:tab w:val="left" w:pos="2276" w:leader="none"/>
          <w:tab w:val="left" w:pos="3604" w:leader="none"/>
          <w:tab w:val="left" w:pos="4118" w:leader="none"/>
          <w:tab w:val="left" w:pos="9401" w:leader="none"/>
        </w:tabs>
        <w:ind w:firstLine="709"/>
        <w:jc w:val="both"/>
        <w:rPr/>
      </w:pPr>
      <w:r>
        <w:rPr>
          <w:b/>
          <w:bCs/>
        </w:rPr>
        <w:t xml:space="preserve">- </w:t>
      </w:r>
      <w:r>
        <w:rPr/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rPr/>
        <w:t xml:space="preserve"> </w:t>
      </w:r>
      <w:r>
        <w:rPr>
          <w:spacing w:val="-2"/>
        </w:rPr>
        <w:t>Нижегородской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>области</w:t>
      </w:r>
      <w:r>
        <w:rPr>
          <w:rFonts w:cs="Arial" w:ascii="Arial" w:hAnsi="Arial"/>
        </w:rPr>
        <w:t xml:space="preserve"> </w:t>
      </w:r>
      <w:r>
        <w:rPr/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         </w:t>
      </w:r>
      <w:r>
        <w:rPr>
          <w:spacing w:val="-1"/>
        </w:rPr>
        <w:t xml:space="preserve">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spacing w:val="-1"/>
          <w:lang w:val="ru-RU"/>
        </w:rPr>
        <w:t>25</w:t>
      </w:r>
      <w:r>
        <w:rPr>
          <w:b/>
          <w:bCs/>
          <w:spacing w:val="-1"/>
          <w:lang w:val="ru-RU"/>
        </w:rPr>
        <w:t>.11.</w:t>
      </w:r>
      <w:r>
        <w:rPr>
          <w:b/>
          <w:bCs/>
          <w:spacing w:val="-1"/>
        </w:rPr>
        <w:t>202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</w:rPr>
        <w:t>08</w:t>
      </w:r>
      <w:r>
        <w:rPr>
          <w:b/>
          <w:bCs/>
          <w:spacing w:val="-1"/>
          <w:lang w:val="ru-RU"/>
        </w:rPr>
        <w:t>.12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Реквизиты протокола общественных обсуждений -  от </w:t>
      </w:r>
      <w:r>
        <w:rPr>
          <w:spacing w:val="-1"/>
        </w:rPr>
        <w:t>9</w:t>
      </w:r>
      <w:r>
        <w:rPr>
          <w:spacing w:val="-1"/>
        </w:rPr>
        <w:t xml:space="preserve"> декабря 2022г.</w:t>
      </w:r>
    </w:p>
    <w:p>
      <w:pPr>
        <w:pStyle w:val="Style16"/>
        <w:spacing w:before="12" w:after="0"/>
        <w:ind w:left="125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3" w:leader="none"/>
        </w:tabs>
        <w:spacing w:before="1" w:after="0"/>
        <w:ind w:left="125" w:right="122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rPr/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rPr/>
        <w:t xml:space="preserve">  </w:t>
      </w:r>
      <w:r>
        <w:rPr>
          <w:spacing w:val="-1"/>
        </w:rPr>
        <w:t>граждан,</w:t>
      </w:r>
      <w:r>
        <w:rPr/>
        <w:t xml:space="preserve"> </w:t>
      </w:r>
      <w:r>
        <w:rPr>
          <w:spacing w:val="-1"/>
        </w:rPr>
        <w:t>являющихся</w:t>
      </w:r>
      <w:r>
        <w:rPr/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0" w:leader="none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rPr/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Style16"/>
        <w:spacing w:before="44" w:after="120"/>
        <w:ind w:left="542" w:right="526" w:hanging="0"/>
        <w:jc w:val="both"/>
        <w:rPr>
          <w:rFonts w:eastAsia="Calibri"/>
          <w:b/>
          <w:b/>
        </w:rPr>
      </w:pPr>
      <w:r>
        <w:rPr>
          <w:b/>
          <w:spacing w:val="-1"/>
        </w:rPr>
        <w:t>Выводы: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lang w:val="ru-RU"/>
        </w:rPr>
        <w:t xml:space="preserve">1. </w:t>
      </w:r>
      <w:r>
        <w:rPr>
          <w:sz w:val="24"/>
          <w:szCs w:val="24"/>
        </w:rPr>
        <w:t xml:space="preserve">В связи с отсутствием замечаний и предложений одобрить </w:t>
      </w:r>
      <w:r>
        <w:rPr>
          <w:spacing w:val="-1"/>
          <w:sz w:val="24"/>
          <w:szCs w:val="24"/>
        </w:rPr>
        <w:t>проект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об утверждении изменений в Правила землепользования и застройки сельского поселения Хвощевский сельсовет Богородского муниципального района Нижегородской области, утвержденные решением сельского Совета Хвощевского сельсовета Богородского района Нижегородской области от 20 ноября 2012 г. № 135, в части изменения (частично) зоны СХН – «Земли сельскохозяйственного назначения», зоны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Т-1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«Зона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автомобильных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дорог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значения,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главных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улиц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границах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населенного пункта» и зоны Р-3А – «Зона учреждений отдыха проектная» на зону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СХИ-1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«Зона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сельскохозяйственного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использования»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кадастровым номером 52:24:0130001:103, площадью 580505 кв.м, расположенного по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адресу: Российская Федерация, Нижегородская область, Богородский 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район,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сельское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поселение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Хвощевский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сельсовет,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деревня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Бочеево,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земельный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участок</w:t>
      </w:r>
      <w:r>
        <w:rPr>
          <w:spacing w:val="-6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714"/>
        <w:jc w:val="both"/>
        <w:rPr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pStyle w:val="Normal"/>
        <w:tabs>
          <w:tab w:val="clear" w:pos="708"/>
          <w:tab w:val="left" w:pos="0" w:leader="none"/>
        </w:tabs>
        <w:ind w:firstLine="714"/>
        <w:jc w:val="both"/>
        <w:rPr>
          <w:spacing w:val="-1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firstLine="714"/>
        <w:jc w:val="both"/>
        <w:rPr>
          <w:spacing w:val="-1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firstLine="714"/>
        <w:jc w:val="both"/>
        <w:rPr>
          <w:spacing w:val="-1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firstLine="720"/>
        <w:jc w:val="both"/>
        <w:rPr/>
      </w:pPr>
      <w:r>
        <w:rPr/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местного самоуправления                                                     А.Н.Коротков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sz w:val="28"/>
        <w:szCs w:val="28"/>
        <w:rFonts w:ascii="Calibri" w:hAnsi="Calibri" w:eastAsia="Calibri" w:cs="Calibri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uiPriority w:val="0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>
      <w:rFonts w:ascii="Calibri" w:hAnsi="Calibri" w:eastAsia="Calibri" w:cs="Calibri"/>
      <w:sz w:val="28"/>
      <w:szCs w:val="28"/>
    </w:rPr>
  </w:style>
  <w:style w:type="character" w:styleId="WW8Num1z1" w:customStyle="1">
    <w:name w:val="WW8Num1z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Style9" w:customStyle="1">
    <w:name w:val="Основной шрифт абзаца"/>
    <w:uiPriority w:val="0"/>
    <w:qFormat/>
    <w:rPr/>
  </w:style>
  <w:style w:type="character" w:styleId="Style10" w:customStyle="1">
    <w:name w:val="Номер страницы"/>
    <w:basedOn w:val="Style9"/>
    <w:uiPriority w:val="0"/>
    <w:rPr/>
  </w:style>
  <w:style w:type="character" w:styleId="Style11" w:customStyle="1">
    <w:name w:val=" Знак Знак"/>
    <w:uiPriority w:val="0"/>
    <w:qFormat/>
    <w:rPr>
      <w:sz w:val="24"/>
      <w:szCs w:val="24"/>
      <w:lang w:val="ru-RU" w:eastAsia="ru-RU" w:bidi="ar-SA"/>
    </w:rPr>
  </w:style>
  <w:style w:type="character" w:styleId="Style12" w:customStyle="1">
    <w:name w:val="Интернет-ссылка"/>
    <w:uiPriority w:val="0"/>
    <w:qFormat/>
    <w:rPr>
      <w:color w:val="000080"/>
      <w:u w:val="single"/>
      <w:lang w:val="zh-CN" w:eastAsia="zh-CN" w:bidi="zh-CN"/>
    </w:rPr>
  </w:style>
  <w:style w:type="character" w:styleId="Style13">
    <w:name w:val="Верхний колонтитул Знак"/>
    <w:qFormat/>
    <w:rPr>
      <w:sz w:val="24"/>
      <w:szCs w:val="24"/>
      <w:lang w:eastAsia="zh-CN"/>
    </w:rPr>
  </w:style>
  <w:style w:type="character" w:styleId="Style14">
    <w:name w:val="Название Знак"/>
    <w:qFormat/>
    <w:rPr>
      <w:sz w:val="24"/>
      <w:lang w:bidi="ar-SA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11">
    <w:name w:val="Основной шрифт абзаца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paragraph" w:styleId="Style15" w:customStyle="1">
    <w:name w:val="Заголовок"/>
    <w:basedOn w:val="Normal"/>
    <w:next w:val="Style16"/>
    <w:uiPriority w:val="0"/>
    <w:qFormat/>
    <w:pPr>
      <w:jc w:val="center"/>
    </w:pPr>
    <w:rPr>
      <w:sz w:val="28"/>
    </w:rPr>
  </w:style>
  <w:style w:type="paragraph" w:styleId="Style16">
    <w:name w:val="Body Text"/>
    <w:basedOn w:val="Normal"/>
    <w:uiPriority w:val="0"/>
    <w:pPr>
      <w:spacing w:before="0" w:after="120"/>
    </w:pPr>
    <w:rPr/>
  </w:style>
  <w:style w:type="paragraph" w:styleId="Style17">
    <w:name w:val="List"/>
    <w:basedOn w:val="Style16"/>
    <w:uiPriority w:val="0"/>
    <w:qFormat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Normal"/>
    <w:uiPriority w:val="0"/>
    <w:qFormat/>
    <w:pPr>
      <w:suppressLineNumbers/>
    </w:pPr>
    <w:rPr>
      <w:rFonts w:cs="Mangal"/>
    </w:rPr>
  </w:style>
  <w:style w:type="paragraph" w:styleId="Style20">
    <w:name w:val="Body Text Indent"/>
    <w:basedOn w:val="Normal"/>
    <w:uiPriority w:val="0"/>
    <w:qFormat/>
    <w:pPr>
      <w:ind w:firstLine="684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Верхний и нижний колонтитулы"/>
    <w:basedOn w:val="Normal"/>
    <w:uiPriority w:val="0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Текст выноски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"/>
    <w:basedOn w:val="Normal"/>
    <w:uiPriority w:val="0"/>
    <w:qFormat/>
    <w:pPr>
      <w:ind w:firstLine="741"/>
    </w:pPr>
    <w:rPr>
      <w:sz w:val="28"/>
      <w:szCs w:val="28"/>
    </w:rPr>
  </w:style>
  <w:style w:type="paragraph" w:styleId="21" w:customStyle="1">
    <w:name w:val="Основной текст с отступом 2"/>
    <w:basedOn w:val="Normal"/>
    <w:uiPriority w:val="0"/>
    <w:qFormat/>
    <w:pPr>
      <w:ind w:firstLine="684"/>
      <w:jc w:val="both"/>
    </w:pPr>
    <w:rPr>
      <w:sz w:val="28"/>
    </w:rPr>
  </w:style>
  <w:style w:type="paragraph" w:styleId="Style26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Style28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</w:rPr>
  </w:style>
  <w:style w:type="paragraph" w:styleId="12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13">
    <w:name w:val="Указатель1"/>
    <w:basedOn w:val="Normal"/>
    <w:qFormat/>
    <w:pPr/>
    <w:rPr>
      <w:rFonts w:cs="Mangal"/>
    </w:rPr>
  </w:style>
  <w:style w:type="paragraph" w:styleId="Style29">
    <w:name w:val="Название объекта"/>
    <w:basedOn w:val="Normal"/>
    <w:qFormat/>
    <w:pPr>
      <w:spacing w:before="120" w:after="120"/>
    </w:pPr>
    <w:rPr>
      <w:rFonts w:cs="Mangal"/>
      <w:i/>
      <w:iCs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TotalTime>99</TotalTime>
  <Application>LibreOffice/7.3.3.2$Windows_X86_64 LibreOffice_project/d1d0ea68f081ee2800a922cac8f79445e4603348</Application>
  <AppVersion>15.0000</AppVersion>
  <Pages>2</Pages>
  <Words>399</Words>
  <Characters>3123</Characters>
  <CharactersWithSpaces>3575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dc:description/>
  <dc:language>ru-RU</dc:language>
  <cp:lastModifiedBy/>
  <dcterms:modified xsi:type="dcterms:W3CDTF">2022-12-05T09:04:22Z</dcterms:modified>
  <cp:revision>27</cp:revision>
  <dc:subject/>
  <dc:title>Земское собрание Богородского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