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End w:id="1"/>
      <w:r>
        <w:t>ЗАКЛЮЧЕНИЕ</w:t>
      </w:r>
    </w:p>
    <w:p>
      <w:pPr>
        <w:pStyle w:val="6"/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ind w:firstLine="57"/>
        <w:jc w:val="center"/>
      </w:pPr>
      <w:r>
        <w:rPr>
          <w:lang w:val="ru-RU"/>
        </w:rPr>
        <w:t xml:space="preserve">18 января </w:t>
      </w:r>
      <w:r>
        <w:t>2022 года</w:t>
      </w:r>
    </w:p>
    <w:p>
      <w:pPr>
        <w:ind w:firstLine="57"/>
        <w:jc w:val="center"/>
      </w:pPr>
    </w:p>
    <w:p>
      <w:pPr>
        <w:widowControl/>
        <w:suppressAutoHyphens w:val="0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 по </w:t>
      </w:r>
      <w:r>
        <w:rPr>
          <w:spacing w:val="-1"/>
          <w:sz w:val="24"/>
          <w:szCs w:val="24"/>
        </w:rPr>
        <w:t xml:space="preserve">проектам: </w:t>
      </w:r>
    </w:p>
    <w:p>
      <w:pPr>
        <w:widowControl/>
        <w:suppressAutoHyphens w:val="0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внесения изменений в Правила землепользования и застройки сельского поселения Доскинский сельсовет Богородского района Нижегородской области, утвержденные решением сельского Совета Доскинского сельсовета Богородского района Нижегородской области от 19 февраля 2014г. №3 (далее- Правила землепользования и застройки), в части изменения территориальной зоны П-4А - «Предприятия </w:t>
      </w:r>
      <w:r>
        <w:rPr>
          <w:spacing w:val="-1"/>
          <w:sz w:val="24"/>
          <w:szCs w:val="24"/>
          <w:lang w:val="en-US"/>
        </w:rPr>
        <w:t xml:space="preserve">IV </w:t>
      </w:r>
      <w:r>
        <w:rPr>
          <w:spacing w:val="-1"/>
          <w:sz w:val="24"/>
          <w:szCs w:val="24"/>
          <w:lang w:val="ru-RU"/>
        </w:rPr>
        <w:t xml:space="preserve">класса вредности (проектная)» на территориальную зону П-4 - «Предприятия </w:t>
      </w:r>
      <w:r>
        <w:rPr>
          <w:spacing w:val="-1"/>
          <w:sz w:val="24"/>
          <w:szCs w:val="24"/>
          <w:lang w:val="en-US"/>
        </w:rPr>
        <w:t xml:space="preserve">IV </w:t>
      </w:r>
      <w:r>
        <w:rPr>
          <w:spacing w:val="-1"/>
          <w:sz w:val="24"/>
          <w:szCs w:val="24"/>
          <w:lang w:val="ru-RU"/>
        </w:rPr>
        <w:t xml:space="preserve">класса вредности» для земельного участка с кадастровым номером 52:24:0031006:15, расположенного по адресу: Нижегородская обл, р-н Богородский, п.Буревестник, Восточная сторона, участок 3; </w:t>
      </w:r>
    </w:p>
    <w:p>
      <w:pPr>
        <w:widowControl/>
        <w:suppressAutoHyphens w:val="0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 xml:space="preserve">- внесения изменений в Правила землепользования и застройки сельского поселения Шапкинский сельсовет Богородского муниципального района Нижегородской области, утвержденные решением сельского Совета Шапкинского сельсовета Богородского муниципального района Нижегородской области от 20 июня 2017г. №189 (далее- Правила землепользования и застройки), в части изменения территориальной зоны Ж-2 - «Застройка индивидуальными домами с приусадебными участками» на территориальную зону Ж-1 - «Застройка секционная малоэтажная (2-3 этажа) для земельного участка с кадастровым номером 52:24:0090602:356, расположенного по адресу: Нижегородская область, Богородский муниципальный район, сельское поселение Шапкинский сельсовет, п.Зеленый Дол, ул.Горького, участок 14/1. </w:t>
      </w:r>
    </w:p>
    <w:p>
      <w:pPr>
        <w:jc w:val="both"/>
      </w:pPr>
      <w:r>
        <w:rPr>
          <w:spacing w:val="-1"/>
        </w:rPr>
        <w:t xml:space="preserve">          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09.12.2021г. №52.</w:t>
      </w:r>
      <w:r>
        <w:t xml:space="preserve"> </w:t>
      </w:r>
    </w:p>
    <w:p>
      <w:pPr>
        <w:pStyle w:val="11"/>
        <w:spacing w:before="14" w:after="120"/>
        <w:ind w:left="122" w:firstLine="0"/>
        <w:jc w:val="both"/>
      </w:pPr>
      <w:r>
        <w:rPr>
          <w:spacing w:val="-1"/>
        </w:rPr>
        <w:t xml:space="preserve">      Оповещение</w:t>
      </w:r>
      <w:r>
        <w:rPr>
          <w:spacing w:val="-1"/>
          <w:lang w:val="ru-RU"/>
        </w:rPr>
        <w:t xml:space="preserve"> </w:t>
      </w:r>
      <w:r>
        <w:t>о</w:t>
      </w:r>
      <w:r>
        <w:rPr>
          <w:lang w:val="ru-RU"/>
        </w:rPr>
        <w:t xml:space="preserve"> общественных обсуждениях</w:t>
      </w:r>
      <w:r>
        <w:t xml:space="preserve"> б</w:t>
      </w:r>
      <w:r>
        <w:rPr>
          <w:spacing w:val="-1"/>
        </w:rPr>
        <w:t xml:space="preserve">ыло опубликовано: </w:t>
      </w:r>
      <w:r>
        <w:t>в газете «Богородская газета»</w:t>
      </w:r>
      <w:r>
        <w:rPr>
          <w:lang w:val="ru-RU"/>
        </w:rPr>
        <w:t xml:space="preserve"> 14.12.2021г</w:t>
      </w:r>
      <w:r>
        <w:t>.</w:t>
      </w:r>
      <w:r>
        <w:rPr>
          <w:spacing w:val="-1"/>
        </w:rPr>
        <w:t xml:space="preserve"> </w:t>
      </w:r>
    </w:p>
    <w:p>
      <w:pPr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проектов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Проектов осуществлялся посредством:</w:t>
      </w:r>
    </w:p>
    <w:p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shd w:val="clear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t xml:space="preserve">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11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 w:firstLine="0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15.12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1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  <w:lang w:val="ru-RU"/>
        </w:rPr>
        <w:t>17</w:t>
      </w:r>
      <w:r>
        <w:rPr>
          <w:b/>
          <w:bCs/>
          <w:spacing w:val="-1"/>
        </w:rPr>
        <w:t>.0</w:t>
      </w:r>
      <w:r>
        <w:rPr>
          <w:b/>
          <w:bCs/>
          <w:spacing w:val="-1"/>
          <w:lang w:val="ru-RU"/>
        </w:rPr>
        <w:t>1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11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 w:firstLine="0"/>
      </w:pPr>
      <w:r>
        <w:rPr>
          <w:spacing w:val="-1"/>
        </w:rPr>
        <w:t>Реквизиты протокола общественных обсуждений -  от 18</w:t>
      </w:r>
      <w:r>
        <w:rPr>
          <w:spacing w:val="-1"/>
          <w:lang w:val="ru-RU"/>
        </w:rPr>
        <w:t xml:space="preserve"> января</w:t>
      </w:r>
      <w:r>
        <w:rPr>
          <w:spacing w:val="-1"/>
        </w:rPr>
        <w:t xml:space="preserve"> 2022г.</w:t>
      </w:r>
    </w:p>
    <w:p>
      <w:pPr>
        <w:pStyle w:val="11"/>
        <w:spacing w:before="12" w:after="0" w:line="240" w:lineRule="auto"/>
        <w:ind w:left="125" w:firstLine="0"/>
        <w:jc w:val="both"/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11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11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11"/>
        <w:spacing w:before="44" w:after="120" w:line="240" w:lineRule="auto"/>
        <w:ind w:left="542" w:right="526" w:firstLine="0"/>
        <w:jc w:val="both"/>
      </w:pPr>
      <w:r>
        <w:rPr>
          <w:b/>
          <w:spacing w:val="-1"/>
        </w:rPr>
        <w:t>Выводы:</w:t>
      </w:r>
    </w:p>
    <w:p>
      <w:pPr>
        <w:spacing w:line="240" w:lineRule="auto"/>
        <w:ind w:firstLine="720"/>
        <w:jc w:val="both"/>
      </w:pPr>
      <w:r>
        <w:rPr>
          <w:lang w:val="ru-RU"/>
        </w:rPr>
        <w:t xml:space="preserve">1. </w:t>
      </w:r>
      <w: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>проекты:</w:t>
      </w:r>
    </w:p>
    <w:p>
      <w:pPr>
        <w:spacing w:line="240" w:lineRule="auto"/>
        <w:ind w:firstLine="720"/>
        <w:jc w:val="both"/>
      </w:pPr>
      <w:r>
        <w:rPr>
          <w:spacing w:val="-1"/>
          <w:sz w:val="24"/>
          <w:szCs w:val="24"/>
        </w:rPr>
        <w:t xml:space="preserve">- внесения изменений в Правила землепользования и застройки сельского поселения Доскинский сельсовет Богородского района Нижегородской области, утвержденные решением сельского Совета Доскинского сельсовета Богородского района Нижегородской области от 19 февраля 2014г. №3 (далее- Правила землепользования и застройки), в части изменения территориальной зоны П-4А - «Предприятия </w:t>
      </w:r>
      <w:r>
        <w:rPr>
          <w:spacing w:val="-1"/>
          <w:sz w:val="24"/>
          <w:szCs w:val="24"/>
          <w:lang w:val="en-US"/>
        </w:rPr>
        <w:t xml:space="preserve">IV </w:t>
      </w:r>
      <w:r>
        <w:rPr>
          <w:spacing w:val="-1"/>
          <w:sz w:val="24"/>
          <w:szCs w:val="24"/>
          <w:lang w:val="ru-RU"/>
        </w:rPr>
        <w:t xml:space="preserve">класса вредности (проектная)» на территориальную зону П-4 - «Предприятия </w:t>
      </w:r>
      <w:r>
        <w:rPr>
          <w:spacing w:val="-1"/>
          <w:sz w:val="24"/>
          <w:szCs w:val="24"/>
          <w:lang w:val="en-US"/>
        </w:rPr>
        <w:t xml:space="preserve">IV </w:t>
      </w:r>
      <w:r>
        <w:rPr>
          <w:spacing w:val="-1"/>
          <w:sz w:val="24"/>
          <w:szCs w:val="24"/>
          <w:lang w:val="ru-RU"/>
        </w:rPr>
        <w:t xml:space="preserve">класса вредности» для земельного участка с кадастровым номером 52:24:0031006:15, расположенного по адресу: Нижегородская обл, р-н Богородский, п.Буревестник, Восточная сторона, участок 3; </w:t>
      </w:r>
    </w:p>
    <w:p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- внесения изменений в Правила землепользования и застройки сельского поселения Шапкинский сельсовет Богородского муниципального района Нижегородской области, утвержденные решением сельского Совета Шапкинского сельсовета Богородского муниципального района Нижегородской области от 20 июня 2017г. №189 (далее- Правила землепользования и застройки), в части изменения территориальной зоны Ж-2 - «Застройка индивидуальными домами с приусадебными участками» на территориальную зону Ж-1 - «Застройка секционная малоэтажная (2-3 этажа) для земельного участка с кадастровым номером 52:24:0090602:356, расположенного по адресу: Нижегородская область, Богородский муниципальный район, сельское поселение Шапкинский сельсовет, п.Зеленый Дол, ул.Горького, участок 14/1</w:t>
      </w:r>
      <w:r>
        <w:rPr>
          <w:spacing w:val="-1"/>
          <w:sz w:val="24"/>
          <w:szCs w:val="24"/>
        </w:rPr>
        <w:t xml:space="preserve">. </w:t>
      </w:r>
    </w:p>
    <w:p>
      <w:pPr>
        <w:numPr>
          <w:ilvl w:val="0"/>
          <w:numId w:val="3"/>
        </w:numPr>
        <w:ind w:firstLine="714"/>
        <w:jc w:val="both"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numPr>
          <w:ilvl w:val="0"/>
          <w:numId w:val="3"/>
        </w:numPr>
        <w:ind w:left="0" w:firstLine="720"/>
        <w:jc w:val="both"/>
      </w:pPr>
      <w:r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jc w:val="both"/>
      </w:pPr>
      <w:bookmarkStart w:id="0" w:name="_GoBack"/>
      <w:bookmarkEnd w:id="0"/>
    </w:p>
    <w:p>
      <w:pPr>
        <w:rPr>
          <w:lang w:val="ru-RU"/>
        </w:rPr>
      </w:pPr>
    </w:p>
    <w:p>
      <w:pPr>
        <w:rPr>
          <w:lang w:val="ru-RU"/>
        </w:rPr>
      </w:pPr>
    </w:p>
    <w:p>
      <w:pPr>
        <w:rPr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местного самоуправления                                                                            </w:t>
      </w:r>
      <w:r>
        <w:rPr>
          <w:lang w:val="ru-RU"/>
        </w:rPr>
        <w:t>А.А.Сочнев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pgSz w:w="11906" w:h="16838"/>
      <w:pgMar w:top="56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roman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59ADCABA"/>
    <w:multiLevelType w:val="multilevel"/>
    <w:tmpl w:val="59ADCABA"/>
    <w:lvl w:ilvl="0" w:tentative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B0F4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before="0" w:after="120"/>
    </w:pPr>
  </w:style>
  <w:style w:type="paragraph" w:styleId="12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List"/>
    <w:basedOn w:val="11"/>
    <w:qFormat/>
    <w:uiPriority w:val="0"/>
    <w:rPr>
      <w:rFonts w:cs="Mangal"/>
    </w:rPr>
  </w:style>
  <w:style w:type="character" w:customStyle="1" w:styleId="15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6">
    <w:name w:val="WW8Num1z1"/>
    <w:qFormat/>
    <w:uiPriority w:val="0"/>
  </w:style>
  <w:style w:type="character" w:customStyle="1" w:styleId="17">
    <w:name w:val="WW8Num2z0"/>
    <w:qFormat/>
    <w:uiPriority w:val="0"/>
  </w:style>
  <w:style w:type="character" w:customStyle="1" w:styleId="18">
    <w:name w:val="Основной шрифт абзаца1"/>
    <w:qFormat/>
    <w:uiPriority w:val="0"/>
  </w:style>
  <w:style w:type="character" w:customStyle="1" w:styleId="19">
    <w:name w:val="Номер страницы1"/>
    <w:basedOn w:val="18"/>
    <w:uiPriority w:val="0"/>
  </w:style>
  <w:style w:type="character" w:customStyle="1" w:styleId="20">
    <w:name w:val=" 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21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paragraph" w:customStyle="1" w:styleId="22">
    <w:name w:val="Заголовок"/>
    <w:basedOn w:val="1"/>
    <w:next w:val="11"/>
    <w:qFormat/>
    <w:uiPriority w:val="0"/>
    <w:pPr>
      <w:jc w:val="center"/>
    </w:pPr>
    <w:rPr>
      <w:sz w:val="28"/>
    </w:rPr>
  </w:style>
  <w:style w:type="paragraph" w:customStyle="1" w:styleId="2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4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2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2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2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Pages>2</Pages>
  <Words>526</Words>
  <Characters>4106</Characters>
  <Paragraphs>26</Paragraphs>
  <TotalTime>125</TotalTime>
  <ScaleCrop>false</ScaleCrop>
  <LinksUpToDate>false</LinksUpToDate>
  <CharactersWithSpaces>4716</CharactersWithSpaces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2021-02-05T08:52:00Z</dcterms:created>
  <dc:creator>Анастасия</dc:creator>
  <cp:lastModifiedBy>Дарья Афанасков�</cp:lastModifiedBy>
  <cp:lastPrinted>2022-01-13T15:21:00Z</cp:lastPrinted>
  <dcterms:modified xsi:type="dcterms:W3CDTF">2022-01-24T13:02:30Z</dcterms:modified>
  <dc:title>Земское собрание Богородского района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74E066C970D248DA96A95EACD6E0D9C2</vt:lpwstr>
  </property>
  <property fmtid="{D5CDD505-2E9C-101B-9397-08002B2CF9AE}" pid="3" name="KSOProductBuildVer">
    <vt:lpwstr>1049-11.2.0.10463</vt:lpwstr>
  </property>
</Properties>
</file>